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5"/>
        <w:gridCol w:w="4950"/>
      </w:tblGrid>
      <w:tr w:rsidR="004E197D" w14:paraId="0D44F1AD" w14:textId="77777777" w:rsidTr="0B3ACB9A">
        <w:trPr>
          <w:jc w:val="center"/>
        </w:trPr>
        <w:tc>
          <w:tcPr>
            <w:tcW w:w="4635" w:type="dxa"/>
            <w:vAlign w:val="center"/>
          </w:tcPr>
          <w:p w14:paraId="1F4E9ADB" w14:textId="7D8F3353" w:rsidR="004E197D" w:rsidRDefault="004E197D" w:rsidP="006208FA">
            <w:pPr>
              <w:tabs>
                <w:tab w:val="left" w:pos="-1620"/>
                <w:tab w:val="left" w:pos="3780"/>
              </w:tabs>
              <w:spacing w:before="40"/>
              <w:ind w:right="4058"/>
              <w:jc w:val="right"/>
              <w:rPr>
                <w:rFonts w:ascii="Britannic Bold" w:hAnsi="Britannic Bold"/>
                <w:bCs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0EC10E4F" wp14:editId="0B7D197C">
                  <wp:extent cx="2392680" cy="861060"/>
                  <wp:effectExtent l="0" t="0" r="7620" b="0"/>
                  <wp:docPr id="18840258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vAlign w:val="center"/>
          </w:tcPr>
          <w:p w14:paraId="25979934" w14:textId="77777777" w:rsidR="004E197D" w:rsidRDefault="004E197D" w:rsidP="004E197D">
            <w:pPr>
              <w:spacing w:before="40" w:after="0" w:line="276" w:lineRule="auto"/>
              <w:ind w:right="96"/>
              <w:jc w:val="center"/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bCs/>
                <w:sz w:val="18"/>
              </w:rPr>
              <w:t>U.P.I.P.A. s.c. Via Sighele n° 7 – 38122 TRENTO</w:t>
            </w:r>
          </w:p>
          <w:p w14:paraId="43DD2AF8" w14:textId="77777777" w:rsidR="004E197D" w:rsidRDefault="004E197D" w:rsidP="004E197D">
            <w:pPr>
              <w:spacing w:before="40" w:after="0" w:line="276" w:lineRule="auto"/>
              <w:ind w:right="96"/>
              <w:jc w:val="center"/>
              <w:rPr>
                <w:rFonts w:ascii="Century Gothic" w:hAnsi="Century Gothic"/>
                <w:bCs/>
                <w:sz w:val="14"/>
              </w:rPr>
            </w:pPr>
            <w:r>
              <w:rPr>
                <w:rFonts w:ascii="Century Gothic" w:hAnsi="Century Gothic"/>
                <w:bCs/>
                <w:sz w:val="14"/>
              </w:rPr>
              <w:t>Iscrizione all’albo nazionale degli enti cooperativi N° A158101</w:t>
            </w:r>
          </w:p>
          <w:p w14:paraId="16C64616" w14:textId="77777777" w:rsidR="004E197D" w:rsidRDefault="004E197D" w:rsidP="004E197D">
            <w:pPr>
              <w:spacing w:after="0" w:line="276" w:lineRule="auto"/>
              <w:ind w:right="96"/>
              <w:jc w:val="center"/>
              <w:rPr>
                <w:rFonts w:ascii="Century Gothic" w:hAnsi="Century Gothic"/>
                <w:bCs/>
                <w:sz w:val="14"/>
              </w:rPr>
            </w:pPr>
            <w:r w:rsidRPr="00AD342D">
              <w:rPr>
                <w:rFonts w:ascii="Century Gothic" w:hAnsi="Century Gothic"/>
                <w:bCs/>
                <w:sz w:val="14"/>
              </w:rPr>
              <w:t>Iscrizione C.C.I.A.A. di Trento, Codice Fiscale e P.IVA 01671390225</w:t>
            </w:r>
          </w:p>
          <w:p w14:paraId="4F7B733D" w14:textId="77777777" w:rsidR="004E197D" w:rsidRDefault="004E197D" w:rsidP="004E197D">
            <w:pPr>
              <w:spacing w:after="0" w:line="276" w:lineRule="auto"/>
              <w:ind w:right="96"/>
              <w:jc w:val="center"/>
              <w:rPr>
                <w:rFonts w:ascii="Century Gothic" w:hAnsi="Century Gothic"/>
                <w:bCs/>
                <w:sz w:val="16"/>
              </w:rPr>
            </w:pPr>
            <w:r>
              <w:rPr>
                <w:rFonts w:ascii="Century Gothic" w:hAnsi="Century Gothic"/>
                <w:bCs/>
                <w:sz w:val="16"/>
              </w:rPr>
              <w:t>Tel.  0461-390025                   Fax. 0461-397791</w:t>
            </w:r>
          </w:p>
          <w:p w14:paraId="4E00BC4F" w14:textId="77777777" w:rsidR="004E197D" w:rsidRDefault="004E197D" w:rsidP="004E197D">
            <w:pPr>
              <w:spacing w:after="0" w:line="276" w:lineRule="auto"/>
              <w:ind w:right="96"/>
              <w:jc w:val="center"/>
              <w:rPr>
                <w:bCs/>
                <w:sz w:val="18"/>
              </w:rPr>
            </w:pPr>
            <w:r>
              <w:rPr>
                <w:rFonts w:ascii="Century Gothic" w:hAnsi="Century Gothic"/>
                <w:bCs/>
                <w:sz w:val="16"/>
              </w:rPr>
              <w:t xml:space="preserve">E-mail: </w:t>
            </w:r>
            <w:hyperlink r:id="rId9" w:history="1">
              <w:r>
                <w:rPr>
                  <w:rFonts w:ascii="Century Gothic" w:hAnsi="Century Gothic"/>
                  <w:bCs/>
                  <w:sz w:val="16"/>
                </w:rPr>
                <w:t>mail@upipa.tn.it</w:t>
              </w:r>
            </w:hyperlink>
            <w:r>
              <w:rPr>
                <w:rFonts w:ascii="Century Gothic" w:hAnsi="Century Gothic"/>
                <w:bCs/>
                <w:sz w:val="16"/>
              </w:rPr>
              <w:t xml:space="preserve">     Web: </w:t>
            </w:r>
            <w:hyperlink r:id="rId10" w:history="1">
              <w:r>
                <w:rPr>
                  <w:rFonts w:ascii="Century Gothic" w:hAnsi="Century Gothic"/>
                  <w:bCs/>
                  <w:sz w:val="16"/>
                </w:rPr>
                <w:t>www.upipa.tn.it</w:t>
              </w:r>
            </w:hyperlink>
          </w:p>
        </w:tc>
      </w:tr>
    </w:tbl>
    <w:p w14:paraId="12078889" w14:textId="77777777" w:rsidR="002678D0" w:rsidRDefault="002678D0" w:rsidP="004E197D">
      <w:pPr>
        <w:jc w:val="center"/>
        <w:rPr>
          <w:u w:val="single"/>
        </w:rPr>
      </w:pPr>
    </w:p>
    <w:p w14:paraId="0D6A8E82" w14:textId="1DF318B5" w:rsidR="004E197D" w:rsidRPr="00E8584A" w:rsidRDefault="004E197D" w:rsidP="004E197D">
      <w:pPr>
        <w:jc w:val="center"/>
        <w:rPr>
          <w:u w:val="single"/>
        </w:rPr>
      </w:pPr>
      <w:r w:rsidRPr="00E8584A">
        <w:rPr>
          <w:u w:val="single"/>
        </w:rPr>
        <w:t>GESTIONE EMERGENZA COVID19</w:t>
      </w:r>
    </w:p>
    <w:p w14:paraId="370C7B9E" w14:textId="0A10CF0B" w:rsidR="004E197D" w:rsidRDefault="004E197D" w:rsidP="241D959C">
      <w:pP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241D959C">
        <w:rPr>
          <w:b/>
          <w:sz w:val="24"/>
          <w:szCs w:val="24"/>
        </w:rPr>
        <w:t xml:space="preserve">CHECK LIST </w:t>
      </w:r>
      <w:r w:rsidR="02D38D39" w:rsidRPr="241D959C">
        <w:rPr>
          <w:rFonts w:ascii="Calibri" w:eastAsia="Calibri" w:hAnsi="Calibri" w:cs="Calibri"/>
          <w:b/>
          <w:sz w:val="24"/>
          <w:szCs w:val="24"/>
        </w:rPr>
        <w:t xml:space="preserve">di attuazione delle azioni precauzionali e di contrasto alla diffusione </w:t>
      </w:r>
    </w:p>
    <w:p w14:paraId="5BB5BC0D" w14:textId="370A272B" w:rsidR="004E197D" w:rsidRDefault="02D38D39" w:rsidP="389EC0D2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241D959C">
        <w:rPr>
          <w:rFonts w:ascii="Calibri" w:eastAsia="Calibri" w:hAnsi="Calibri" w:cs="Calibri"/>
          <w:b/>
          <w:sz w:val="24"/>
          <w:szCs w:val="24"/>
        </w:rPr>
        <w:t>del contagio da COVID-19 ne</w:t>
      </w:r>
      <w:r w:rsidR="4EE090F2" w:rsidRPr="241D959C">
        <w:rPr>
          <w:rFonts w:ascii="Calibri" w:eastAsia="Calibri" w:hAnsi="Calibri" w:cs="Calibri"/>
          <w:b/>
          <w:sz w:val="24"/>
          <w:szCs w:val="24"/>
        </w:rPr>
        <w:t>lle RSA</w:t>
      </w:r>
    </w:p>
    <w:p w14:paraId="32C88286" w14:textId="408B10C7" w:rsidR="004E197D" w:rsidRDefault="004E197D" w:rsidP="389EC0D2">
      <w:pPr>
        <w:spacing w:after="0"/>
        <w:jc w:val="center"/>
        <w:rPr>
          <w:rFonts w:ascii="Calibri" w:eastAsia="Calibri" w:hAnsi="Calibri" w:cs="Calibri"/>
          <w:b/>
        </w:rPr>
      </w:pPr>
      <w:r>
        <w:t xml:space="preserve">(documento predisposto dal servizio RSPP di Upipa – versione 1, </w:t>
      </w:r>
      <w:r w:rsidR="59509808">
        <w:t>7</w:t>
      </w:r>
      <w:r>
        <w:t xml:space="preserve"> aprile 2020)</w:t>
      </w:r>
    </w:p>
    <w:p w14:paraId="092E0DCD" w14:textId="3EF5A988" w:rsidR="00F67C7F" w:rsidRPr="00D433EA" w:rsidRDefault="00F67C7F" w:rsidP="45D0E5EA">
      <w:pPr>
        <w:jc w:val="both"/>
        <w:rPr>
          <w:sz w:val="16"/>
          <w:szCs w:val="16"/>
        </w:rPr>
      </w:pPr>
    </w:p>
    <w:p w14:paraId="1141CAF0" w14:textId="6C2918AE" w:rsidR="673BAD06" w:rsidRDefault="673BAD06" w:rsidP="45D0E5EA">
      <w:pPr>
        <w:jc w:val="both"/>
      </w:pPr>
      <w:r>
        <w:t>Quest</w:t>
      </w:r>
      <w:r w:rsidR="644D87F4">
        <w:t>o</w:t>
      </w:r>
      <w:r>
        <w:t xml:space="preserve"> </w:t>
      </w:r>
      <w:r w:rsidR="55CA4A08">
        <w:t>documento</w:t>
      </w:r>
      <w:r w:rsidR="1924F473">
        <w:t xml:space="preserve"> </w:t>
      </w:r>
      <w:r w:rsidR="1924F473" w:rsidRPr="6FBE563C">
        <w:t>è stato redatto con l’obiettivo di fornire informazioni e stimolare l’autovalutazione del Datore di Lavoro nel rispetto delle specifiche caratteristiche dell’attività svolta</w:t>
      </w:r>
      <w:r w:rsidRPr="6FBE563C">
        <w:t xml:space="preserve"> </w:t>
      </w:r>
      <w:r w:rsidR="1924F473" w:rsidRPr="6FBE563C">
        <w:t>per la gestione dell’emergenza</w:t>
      </w:r>
      <w:r w:rsidRPr="6FBE563C">
        <w:t xml:space="preserve"> </w:t>
      </w:r>
      <w:r w:rsidR="1924F473" w:rsidRPr="6FBE563C">
        <w:t>per il nuovo corona virus. La check list</w:t>
      </w:r>
      <w:r w:rsidRPr="6FBE563C">
        <w:t xml:space="preserve"> </w:t>
      </w:r>
      <w:r w:rsidR="7F364D34" w:rsidRPr="725B7696">
        <w:t>dovrebbe</w:t>
      </w:r>
      <w:r w:rsidRPr="6FBE563C">
        <w:t xml:space="preserve"> essere </w:t>
      </w:r>
      <w:r w:rsidR="7F364D34" w:rsidRPr="725B7696">
        <w:t>compilata</w:t>
      </w:r>
      <w:r>
        <w:t xml:space="preserve"> </w:t>
      </w:r>
      <w:r w:rsidR="59FED6A3">
        <w:t>d</w:t>
      </w:r>
      <w:r>
        <w:t xml:space="preserve">al Datore di Lavoro, coadiuvato dai preposti alla sicurezza </w:t>
      </w:r>
      <w:r w:rsidR="1C2CACB6">
        <w:t>(</w:t>
      </w:r>
      <w:r w:rsidR="234FC880">
        <w:t xml:space="preserve">si consiglia </w:t>
      </w:r>
      <w:r w:rsidR="1C2CACB6" w:rsidRPr="5EFF38BF">
        <w:rPr>
          <w:i/>
          <w:iCs/>
        </w:rPr>
        <w:t>Coordinatore</w:t>
      </w:r>
      <w:r w:rsidR="1C2CACB6" w:rsidRPr="621B7F70">
        <w:rPr>
          <w:i/>
        </w:rPr>
        <w:t xml:space="preserve"> o Capo Sala</w:t>
      </w:r>
      <w:r w:rsidR="1C2CACB6">
        <w:t>)</w:t>
      </w:r>
      <w:r w:rsidR="40786D6B">
        <w:t>,</w:t>
      </w:r>
      <w:r>
        <w:t xml:space="preserve"> al fine di verificare il rispetto degli adempimenti previsti dalle indicazioni suggerite dal</w:t>
      </w:r>
      <w:r w:rsidR="38ED38DE">
        <w:t>l’ISS, APSS e UPIPA</w:t>
      </w:r>
      <w:r>
        <w:t>, sebbene a carattere indicativo e non esaustivo di quanto possibile e necessario attuare.</w:t>
      </w:r>
    </w:p>
    <w:p w14:paraId="602D3608" w14:textId="44320EC4" w:rsidR="5A942E1C" w:rsidRPr="00AA1A53" w:rsidRDefault="5A942E1C" w:rsidP="2747394D">
      <w:pPr>
        <w:rPr>
          <w:b/>
          <w:bCs/>
          <w:u w:val="single"/>
        </w:rPr>
      </w:pPr>
      <w:r w:rsidRPr="0B3ACB9A">
        <w:rPr>
          <w:b/>
          <w:bCs/>
          <w:u w:val="single"/>
        </w:rPr>
        <w:t>PARTE 1</w:t>
      </w:r>
      <w:r w:rsidR="004E197D" w:rsidRPr="0B3ACB9A">
        <w:rPr>
          <w:b/>
          <w:bCs/>
          <w:u w:val="single"/>
        </w:rPr>
        <w:t xml:space="preserve"> – </w:t>
      </w:r>
      <w:r w:rsidR="62B1B868" w:rsidRPr="00E8584A">
        <w:rPr>
          <w:b/>
          <w:bCs/>
          <w:u w:val="single"/>
        </w:rPr>
        <w:t>DVR e consultazione figure aziendali</w:t>
      </w:r>
    </w:p>
    <w:tbl>
      <w:tblPr>
        <w:tblStyle w:val="Grigliatabella"/>
        <w:tblW w:w="9448" w:type="dxa"/>
        <w:tblLook w:val="04A0" w:firstRow="1" w:lastRow="0" w:firstColumn="1" w:lastColumn="0" w:noHBand="0" w:noVBand="1"/>
      </w:tblPr>
      <w:tblGrid>
        <w:gridCol w:w="5098"/>
        <w:gridCol w:w="1323"/>
        <w:gridCol w:w="3027"/>
      </w:tblGrid>
      <w:tr w:rsidR="00175D31" w14:paraId="56A75C32" w14:textId="2D6938C3" w:rsidTr="004F1A6B">
        <w:tc>
          <w:tcPr>
            <w:tcW w:w="5098" w:type="dxa"/>
          </w:tcPr>
          <w:p w14:paraId="7DD0A293" w14:textId="77777777" w:rsidR="00175D31" w:rsidRDefault="00175D31" w:rsidP="2747394D"/>
        </w:tc>
        <w:tc>
          <w:tcPr>
            <w:tcW w:w="1323" w:type="dxa"/>
          </w:tcPr>
          <w:p w14:paraId="47F9D684" w14:textId="77777777" w:rsidR="00175D31" w:rsidRDefault="00175D31" w:rsidP="2747394D"/>
        </w:tc>
        <w:tc>
          <w:tcPr>
            <w:tcW w:w="3027" w:type="dxa"/>
          </w:tcPr>
          <w:p w14:paraId="38B36356" w14:textId="4AFBAEDE" w:rsidR="00175D31" w:rsidRDefault="00175D31" w:rsidP="2747394D">
            <w:r>
              <w:t xml:space="preserve">Note </w:t>
            </w:r>
          </w:p>
        </w:tc>
      </w:tr>
      <w:tr w:rsidR="526B6FA0" w14:paraId="2AEB1B2E" w14:textId="77777777" w:rsidTr="004F1A6B">
        <w:tc>
          <w:tcPr>
            <w:tcW w:w="5098" w:type="dxa"/>
          </w:tcPr>
          <w:p w14:paraId="1A808893" w14:textId="63CF0367" w:rsidR="526B6FA0" w:rsidRPr="00385822" w:rsidRDefault="2DB2470C" w:rsidP="526B6FA0">
            <w:pPr>
              <w:rPr>
                <w:highlight w:val="yellow"/>
              </w:rPr>
            </w:pPr>
            <w:r w:rsidRPr="00247820">
              <w:t xml:space="preserve">Il </w:t>
            </w:r>
            <w:r w:rsidR="7FF97B15" w:rsidRPr="00247820">
              <w:t>R</w:t>
            </w:r>
            <w:r w:rsidR="60F9134F" w:rsidRPr="00247820">
              <w:t>.</w:t>
            </w:r>
            <w:r w:rsidR="7FF97B15" w:rsidRPr="00247820">
              <w:t>S</w:t>
            </w:r>
            <w:r w:rsidR="2CBF8F2E" w:rsidRPr="00247820">
              <w:t>.</w:t>
            </w:r>
            <w:r w:rsidR="7FF97B15" w:rsidRPr="00247820">
              <w:t>P</w:t>
            </w:r>
            <w:r w:rsidR="678ED73D" w:rsidRPr="00247820">
              <w:t>.</w:t>
            </w:r>
            <w:r w:rsidR="7FF97B15" w:rsidRPr="00247820">
              <w:t>P</w:t>
            </w:r>
            <w:r w:rsidR="31FF5BC1" w:rsidRPr="00247820">
              <w:t>.</w:t>
            </w:r>
            <w:r w:rsidRPr="00247820">
              <w:t xml:space="preserve"> </w:t>
            </w:r>
            <w:r w:rsidR="1F16979A" w:rsidRPr="00247820">
              <w:t xml:space="preserve">è </w:t>
            </w:r>
            <w:r w:rsidRPr="00247820">
              <w:t>stato coinvolto nella gestione emergenziale?</w:t>
            </w:r>
          </w:p>
        </w:tc>
        <w:tc>
          <w:tcPr>
            <w:tcW w:w="1323" w:type="dxa"/>
          </w:tcPr>
          <w:p w14:paraId="74F783FD" w14:textId="4BAB9ED5" w:rsidR="2DB2470C" w:rsidRDefault="2DB2470C" w:rsidP="526B6FA0">
            <w:r w:rsidRPr="526B6FA0">
              <w:t>□</w:t>
            </w:r>
            <w:r>
              <w:t xml:space="preserve"> SI    </w:t>
            </w:r>
            <w:r w:rsidRPr="526B6FA0">
              <w:t>□</w:t>
            </w:r>
            <w:r>
              <w:t xml:space="preserve"> NO</w:t>
            </w:r>
          </w:p>
        </w:tc>
        <w:tc>
          <w:tcPr>
            <w:tcW w:w="3027" w:type="dxa"/>
          </w:tcPr>
          <w:p w14:paraId="58A47BC3" w14:textId="0687F296" w:rsidR="526B6FA0" w:rsidRDefault="526B6FA0" w:rsidP="526B6FA0"/>
        </w:tc>
      </w:tr>
      <w:tr w:rsidR="00175D31" w14:paraId="244AA8E9" w14:textId="6F398D20" w:rsidTr="004F1A6B">
        <w:tc>
          <w:tcPr>
            <w:tcW w:w="5098" w:type="dxa"/>
          </w:tcPr>
          <w:p w14:paraId="6D88C6A0" w14:textId="69DD8379" w:rsidR="00175D31" w:rsidRDefault="76B2A6BC" w:rsidP="2747394D">
            <w:r>
              <w:t xml:space="preserve">È stato aggiornato il DVR per il rischio biologico alla luce dell’emergenza del nuovo corona </w:t>
            </w:r>
            <w:r w:rsidR="75315E84">
              <w:t>virus?</w:t>
            </w:r>
          </w:p>
        </w:tc>
        <w:tc>
          <w:tcPr>
            <w:tcW w:w="1323" w:type="dxa"/>
          </w:tcPr>
          <w:p w14:paraId="1F364D27" w14:textId="083444D6" w:rsidR="00175D31" w:rsidRDefault="00E74330" w:rsidP="00DD1E11">
            <w:r>
              <w:rPr>
                <w:rFonts w:cstheme="minorHAnsi"/>
              </w:rPr>
              <w:t>□</w:t>
            </w:r>
            <w:r>
              <w:t xml:space="preserve"> </w:t>
            </w:r>
            <w:r w:rsidR="00175D31">
              <w:t xml:space="preserve">SI </w:t>
            </w:r>
            <w:r>
              <w:t xml:space="preserve">  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 w:rsidR="00175D31">
              <w:t>NO</w:t>
            </w:r>
          </w:p>
          <w:p w14:paraId="3338C783" w14:textId="77777777" w:rsidR="00175D31" w:rsidRDefault="00175D31" w:rsidP="2747394D"/>
        </w:tc>
        <w:tc>
          <w:tcPr>
            <w:tcW w:w="3027" w:type="dxa"/>
          </w:tcPr>
          <w:p w14:paraId="0DE7F698" w14:textId="77777777" w:rsidR="00175D31" w:rsidRDefault="00175D31" w:rsidP="00DD1E11"/>
        </w:tc>
      </w:tr>
      <w:tr w:rsidR="00175D31" w14:paraId="17DF9BDD" w14:textId="45D9D71B" w:rsidTr="004F1A6B">
        <w:tc>
          <w:tcPr>
            <w:tcW w:w="5098" w:type="dxa"/>
          </w:tcPr>
          <w:p w14:paraId="5F3EAE96" w14:textId="7E0F9AB1" w:rsidR="00175D31" w:rsidRDefault="76B2A6BC" w:rsidP="00DD1E11">
            <w:r>
              <w:t>Il Rappresentante dei Lavoratori per la Sicurezza – R</w:t>
            </w:r>
            <w:r w:rsidR="00F03A58">
              <w:t>.</w:t>
            </w:r>
            <w:r>
              <w:t>L</w:t>
            </w:r>
            <w:r w:rsidR="00F03A58">
              <w:t>.</w:t>
            </w:r>
            <w:r>
              <w:t>S</w:t>
            </w:r>
            <w:r w:rsidR="00F03A58">
              <w:t>.</w:t>
            </w:r>
            <w:r>
              <w:t xml:space="preserve"> è a conoscenza di questo nuovo </w:t>
            </w:r>
            <w:r w:rsidR="3F481DB1">
              <w:t>documento?</w:t>
            </w:r>
          </w:p>
        </w:tc>
        <w:tc>
          <w:tcPr>
            <w:tcW w:w="1323" w:type="dxa"/>
          </w:tcPr>
          <w:p w14:paraId="0FA509B9" w14:textId="77777777" w:rsidR="00E74330" w:rsidRDefault="00E74330" w:rsidP="00E74330">
            <w:r>
              <w:rPr>
                <w:rFonts w:cstheme="minorHAnsi"/>
              </w:rPr>
              <w:t>□</w:t>
            </w:r>
            <w:r>
              <w:t xml:space="preserve"> SI    </w:t>
            </w:r>
            <w:r>
              <w:rPr>
                <w:rFonts w:cstheme="minorHAnsi"/>
              </w:rPr>
              <w:t>□</w:t>
            </w:r>
            <w:r>
              <w:t xml:space="preserve"> NO</w:t>
            </w:r>
          </w:p>
          <w:p w14:paraId="02BC9653" w14:textId="7BBFFEF5" w:rsidR="00175D31" w:rsidRDefault="00175D31" w:rsidP="00E74330"/>
        </w:tc>
        <w:tc>
          <w:tcPr>
            <w:tcW w:w="3027" w:type="dxa"/>
          </w:tcPr>
          <w:p w14:paraId="511E03F2" w14:textId="77777777" w:rsidR="00175D31" w:rsidRDefault="00175D31" w:rsidP="2747394D"/>
        </w:tc>
      </w:tr>
      <w:tr w:rsidR="0B3ACB9A" w14:paraId="30F502B6" w14:textId="77777777" w:rsidTr="004F1A6B">
        <w:tc>
          <w:tcPr>
            <w:tcW w:w="5098" w:type="dxa"/>
            <w:shd w:val="clear" w:color="auto" w:fill="FFFFFF" w:themeFill="background1"/>
          </w:tcPr>
          <w:p w14:paraId="48578E46" w14:textId="429503C4" w:rsidR="4ACA8A7A" w:rsidRDefault="4ACA8A7A" w:rsidP="0B3ACB9A">
            <w:pPr>
              <w:rPr>
                <w:highlight w:val="yellow"/>
              </w:rPr>
            </w:pPr>
            <w:r w:rsidRPr="003D7A4C">
              <w:t>Il Medico Competente è stato coinvolto nella gestione del rischio biologico del nuovo corona virus?</w:t>
            </w:r>
          </w:p>
        </w:tc>
        <w:tc>
          <w:tcPr>
            <w:tcW w:w="1323" w:type="dxa"/>
          </w:tcPr>
          <w:p w14:paraId="2A0082A2" w14:textId="77777777" w:rsidR="4ACA8A7A" w:rsidRDefault="4ACA8A7A">
            <w:r w:rsidRPr="0B3ACB9A">
              <w:t>□</w:t>
            </w:r>
            <w:r>
              <w:t xml:space="preserve"> SI    </w:t>
            </w:r>
            <w:r w:rsidRPr="0B3ACB9A">
              <w:t>□</w:t>
            </w:r>
            <w:r>
              <w:t xml:space="preserve"> NO</w:t>
            </w:r>
          </w:p>
          <w:p w14:paraId="0CC494C9" w14:textId="6574EE3D" w:rsidR="0B3ACB9A" w:rsidRDefault="0B3ACB9A" w:rsidP="0B3ACB9A"/>
        </w:tc>
        <w:tc>
          <w:tcPr>
            <w:tcW w:w="3027" w:type="dxa"/>
          </w:tcPr>
          <w:p w14:paraId="43A4578E" w14:textId="4E70538A" w:rsidR="0B3ACB9A" w:rsidRDefault="0B3ACB9A" w:rsidP="0B3ACB9A"/>
        </w:tc>
      </w:tr>
      <w:tr w:rsidR="00175D31" w14:paraId="4D028481" w14:textId="3E34B7C4" w:rsidTr="004F1A6B">
        <w:tc>
          <w:tcPr>
            <w:tcW w:w="5098" w:type="dxa"/>
          </w:tcPr>
          <w:p w14:paraId="786B191E" w14:textId="407264FD" w:rsidR="00175D31" w:rsidRDefault="76B2A6BC" w:rsidP="2747394D">
            <w:r>
              <w:t>Il RLS è stato c</w:t>
            </w:r>
            <w:r w:rsidR="73755FEF">
              <w:t>onsultato</w:t>
            </w:r>
            <w:r>
              <w:t xml:space="preserve"> per l’attuazione delle procedure di prevenzione e protezione </w:t>
            </w:r>
            <w:r w:rsidR="4982901F">
              <w:t>individuate?</w:t>
            </w:r>
          </w:p>
        </w:tc>
        <w:tc>
          <w:tcPr>
            <w:tcW w:w="1323" w:type="dxa"/>
          </w:tcPr>
          <w:p w14:paraId="5A8C78FE" w14:textId="77777777" w:rsidR="00E74330" w:rsidRDefault="00E74330" w:rsidP="00E74330">
            <w:r>
              <w:rPr>
                <w:rFonts w:cstheme="minorHAnsi"/>
              </w:rPr>
              <w:t>□</w:t>
            </w:r>
            <w:r>
              <w:t xml:space="preserve"> SI    </w:t>
            </w:r>
            <w:r>
              <w:rPr>
                <w:rFonts w:cstheme="minorHAnsi"/>
              </w:rPr>
              <w:t>□</w:t>
            </w:r>
            <w:r>
              <w:t xml:space="preserve"> NO</w:t>
            </w:r>
          </w:p>
          <w:p w14:paraId="3FAF8EB5" w14:textId="77777777" w:rsidR="00175D31" w:rsidRDefault="00175D31" w:rsidP="2747394D"/>
        </w:tc>
        <w:tc>
          <w:tcPr>
            <w:tcW w:w="3027" w:type="dxa"/>
          </w:tcPr>
          <w:p w14:paraId="077AA476" w14:textId="77777777" w:rsidR="00175D31" w:rsidRDefault="00175D31" w:rsidP="00DD1E11"/>
        </w:tc>
      </w:tr>
      <w:tr w:rsidR="00175D31" w14:paraId="69926BA2" w14:textId="134B2DA5" w:rsidTr="004F1A6B">
        <w:tc>
          <w:tcPr>
            <w:tcW w:w="5098" w:type="dxa"/>
          </w:tcPr>
          <w:p w14:paraId="74A21F07" w14:textId="69948CB5" w:rsidR="00175D31" w:rsidRDefault="76B2A6BC" w:rsidP="182D093E">
            <w:pPr>
              <w:rPr>
                <w:color w:val="FF0000"/>
                <w:highlight w:val="yellow"/>
              </w:rPr>
            </w:pPr>
            <w:r>
              <w:t xml:space="preserve">I preposti alla sicurezza sono formati ed addestrati alla gestione e all’implementazione delle procedure di prevenzione e protezione per il COVID </w:t>
            </w:r>
            <w:r w:rsidR="7741D1B0">
              <w:t>19?</w:t>
            </w:r>
          </w:p>
        </w:tc>
        <w:tc>
          <w:tcPr>
            <w:tcW w:w="1323" w:type="dxa"/>
          </w:tcPr>
          <w:p w14:paraId="6798FCD6" w14:textId="77777777" w:rsidR="00E74330" w:rsidRDefault="00E74330" w:rsidP="00E74330">
            <w:r>
              <w:rPr>
                <w:rFonts w:cstheme="minorHAnsi"/>
              </w:rPr>
              <w:t>□</w:t>
            </w:r>
            <w:r>
              <w:t xml:space="preserve"> SI    </w:t>
            </w:r>
            <w:r>
              <w:rPr>
                <w:rFonts w:cstheme="minorHAnsi"/>
              </w:rPr>
              <w:t>□</w:t>
            </w:r>
            <w:r>
              <w:t xml:space="preserve"> NO</w:t>
            </w:r>
          </w:p>
          <w:p w14:paraId="0A8D4B67" w14:textId="77777777" w:rsidR="00175D31" w:rsidRDefault="00175D31" w:rsidP="2747394D"/>
        </w:tc>
        <w:tc>
          <w:tcPr>
            <w:tcW w:w="3027" w:type="dxa"/>
          </w:tcPr>
          <w:p w14:paraId="4622BBED" w14:textId="77777777" w:rsidR="00175D31" w:rsidRDefault="00175D31" w:rsidP="0011311A"/>
        </w:tc>
      </w:tr>
      <w:tr w:rsidR="00D63A5D" w14:paraId="43629791" w14:textId="77777777" w:rsidTr="004F1A6B">
        <w:tc>
          <w:tcPr>
            <w:tcW w:w="5098" w:type="dxa"/>
          </w:tcPr>
          <w:p w14:paraId="03746592" w14:textId="77777777" w:rsidR="00D63A5D" w:rsidRDefault="00D63A5D" w:rsidP="00582E37">
            <w:r>
              <w:t>Il personale è stato informato delle procedure di prevenzione e protezione dal COVID 19?</w:t>
            </w:r>
          </w:p>
        </w:tc>
        <w:tc>
          <w:tcPr>
            <w:tcW w:w="1323" w:type="dxa"/>
          </w:tcPr>
          <w:p w14:paraId="23693FBF" w14:textId="77777777" w:rsidR="00D63A5D" w:rsidRDefault="00D63A5D" w:rsidP="00582E37">
            <w:r>
              <w:rPr>
                <w:rFonts w:cstheme="minorHAnsi"/>
              </w:rPr>
              <w:t>□</w:t>
            </w:r>
            <w:r>
              <w:t xml:space="preserve"> SI    </w:t>
            </w:r>
            <w:r>
              <w:rPr>
                <w:rFonts w:cstheme="minorHAnsi"/>
              </w:rPr>
              <w:t>□</w:t>
            </w:r>
            <w:r>
              <w:t xml:space="preserve"> NO</w:t>
            </w:r>
          </w:p>
          <w:p w14:paraId="17BF5496" w14:textId="77777777" w:rsidR="00D63A5D" w:rsidRDefault="00D63A5D" w:rsidP="00582E37"/>
        </w:tc>
        <w:tc>
          <w:tcPr>
            <w:tcW w:w="3027" w:type="dxa"/>
          </w:tcPr>
          <w:p w14:paraId="221CBBEF" w14:textId="77777777" w:rsidR="00D63A5D" w:rsidRDefault="00D63A5D" w:rsidP="00582E37"/>
        </w:tc>
      </w:tr>
      <w:tr w:rsidR="716888AB" w14:paraId="4095A21F" w14:textId="77777777" w:rsidTr="004F1A6B">
        <w:tc>
          <w:tcPr>
            <w:tcW w:w="5098" w:type="dxa"/>
          </w:tcPr>
          <w:p w14:paraId="06D5F365" w14:textId="4E48D548" w:rsidR="716888AB" w:rsidRDefault="001275A7" w:rsidP="1E41DB24">
            <w:pPr>
              <w:rPr>
                <w:rFonts w:ascii="Calibri" w:eastAsia="Calibri" w:hAnsi="Calibri" w:cs="Calibri"/>
                <w:highlight w:val="yellow"/>
              </w:rPr>
            </w:pPr>
            <w:r w:rsidRPr="00E41A30">
              <w:rPr>
                <w:rFonts w:ascii="Calibri" w:eastAsia="Calibri" w:hAnsi="Calibri" w:cs="Calibri"/>
              </w:rPr>
              <w:t>Viene effettuato un</w:t>
            </w:r>
            <w:r w:rsidR="00D628A8" w:rsidRPr="00E41A30">
              <w:rPr>
                <w:rFonts w:ascii="Calibri" w:eastAsia="Calibri" w:hAnsi="Calibri" w:cs="Calibri"/>
              </w:rPr>
              <w:t>o</w:t>
            </w:r>
            <w:r w:rsidRPr="00E41A30">
              <w:rPr>
                <w:rFonts w:ascii="Calibri" w:eastAsia="Calibri" w:hAnsi="Calibri" w:cs="Calibri"/>
              </w:rPr>
              <w:t xml:space="preserve"> screening dei dipendenti a inizio turno </w:t>
            </w:r>
            <w:r w:rsidR="00413FC9" w:rsidRPr="00E41A30">
              <w:rPr>
                <w:rFonts w:ascii="Calibri" w:eastAsia="Calibri" w:hAnsi="Calibri" w:cs="Calibri"/>
              </w:rPr>
              <w:t>(es. misurazione febbre</w:t>
            </w:r>
            <w:r w:rsidR="00D628A8" w:rsidRPr="00E41A30">
              <w:rPr>
                <w:rFonts w:ascii="Calibri" w:eastAsia="Calibri" w:hAnsi="Calibri" w:cs="Calibri"/>
              </w:rPr>
              <w:t>)?</w:t>
            </w:r>
          </w:p>
        </w:tc>
        <w:tc>
          <w:tcPr>
            <w:tcW w:w="1323" w:type="dxa"/>
          </w:tcPr>
          <w:p w14:paraId="1657C432" w14:textId="77777777" w:rsidR="716888AB" w:rsidRDefault="4A19EB6B" w:rsidP="716888AB">
            <w:r w:rsidRPr="1E41DB24">
              <w:t>□</w:t>
            </w:r>
            <w:r>
              <w:t xml:space="preserve"> SI    </w:t>
            </w:r>
            <w:r w:rsidRPr="1E41DB24">
              <w:t>□</w:t>
            </w:r>
            <w:r>
              <w:t xml:space="preserve"> NO</w:t>
            </w:r>
          </w:p>
          <w:p w14:paraId="750270B0" w14:textId="403E8326" w:rsidR="716888AB" w:rsidRDefault="716888AB" w:rsidP="1E41DB24"/>
        </w:tc>
        <w:tc>
          <w:tcPr>
            <w:tcW w:w="3027" w:type="dxa"/>
          </w:tcPr>
          <w:p w14:paraId="3EC67FCE" w14:textId="1F7AFF6F" w:rsidR="716888AB" w:rsidRDefault="716888AB" w:rsidP="716888AB">
            <w:pPr>
              <w:rPr>
                <w:highlight w:val="yellow"/>
              </w:rPr>
            </w:pPr>
          </w:p>
        </w:tc>
      </w:tr>
    </w:tbl>
    <w:p w14:paraId="0D4CF006" w14:textId="160E9D7E" w:rsidR="429D603B" w:rsidRDefault="429D603B"/>
    <w:p w14:paraId="2167E650" w14:textId="2B412FF1" w:rsidR="1ABDB8B6" w:rsidRDefault="1ABDB8B6" w:rsidP="2747394D">
      <w:pPr>
        <w:rPr>
          <w:b/>
          <w:bCs/>
          <w:u w:val="single"/>
        </w:rPr>
      </w:pPr>
      <w:r w:rsidRPr="00E62344">
        <w:rPr>
          <w:b/>
          <w:bCs/>
          <w:u w:val="single"/>
        </w:rPr>
        <w:t>PARTE 2</w:t>
      </w:r>
      <w:r w:rsidR="00E62344" w:rsidRPr="00E62344">
        <w:rPr>
          <w:b/>
          <w:bCs/>
          <w:u w:val="single"/>
        </w:rPr>
        <w:t xml:space="preserve"> – Le procedure</w:t>
      </w:r>
      <w:r w:rsidR="00FD22F5">
        <w:rPr>
          <w:b/>
          <w:bCs/>
          <w:u w:val="single"/>
        </w:rPr>
        <w:t xml:space="preserve">, </w:t>
      </w:r>
      <w:r w:rsidR="00E359A8">
        <w:rPr>
          <w:b/>
          <w:bCs/>
          <w:u w:val="single"/>
        </w:rPr>
        <w:t>la formazione</w:t>
      </w:r>
      <w:r w:rsidR="00FD22F5">
        <w:rPr>
          <w:b/>
          <w:bCs/>
          <w:u w:val="single"/>
        </w:rPr>
        <w:t xml:space="preserve"> e l’uso di DPI</w:t>
      </w:r>
    </w:p>
    <w:p w14:paraId="36F8760C" w14:textId="343416A3" w:rsidR="00E359A8" w:rsidRDefault="00E359A8" w:rsidP="00E359A8">
      <w:pPr>
        <w:rPr>
          <w:rFonts w:ascii="Calibri" w:eastAsia="Calibri" w:hAnsi="Calibri" w:cs="Calibri"/>
        </w:rPr>
      </w:pPr>
      <w:r w:rsidRPr="429D603B">
        <w:rPr>
          <w:rFonts w:ascii="Calibri" w:eastAsia="Calibri" w:hAnsi="Calibri" w:cs="Calibri"/>
        </w:rPr>
        <w:t xml:space="preserve">Per i DPI III categoria è necessaria la formazione obbligatoria. La nuova divisione in categorie - di cui si fa riferimento all’articolo 18 del Capo IV del </w:t>
      </w:r>
      <w:hyperlink r:id="rId11">
        <w:r w:rsidRPr="429D603B">
          <w:rPr>
            <w:rStyle w:val="Collegamentoipertestuale"/>
            <w:rFonts w:ascii="Calibri" w:eastAsia="Calibri" w:hAnsi="Calibri" w:cs="Calibri"/>
            <w:color w:val="0563C1"/>
          </w:rPr>
          <w:t>Regolamento 2016/425</w:t>
        </w:r>
      </w:hyperlink>
      <w:r w:rsidRPr="429D603B">
        <w:rPr>
          <w:rFonts w:ascii="Calibri" w:eastAsia="Calibri" w:hAnsi="Calibri" w:cs="Calibri"/>
          <w:color w:val="0563C1"/>
          <w:u w:val="single"/>
        </w:rPr>
        <w:t xml:space="preserve"> </w:t>
      </w:r>
      <w:r w:rsidRPr="429D603B">
        <w:rPr>
          <w:rFonts w:ascii="Calibri" w:eastAsia="Calibri" w:hAnsi="Calibri" w:cs="Calibri"/>
        </w:rPr>
        <w:t>– è contenuta nell’allegato I</w:t>
      </w:r>
      <w:r w:rsidR="3E836068" w:rsidRPr="429D603B">
        <w:rPr>
          <w:rFonts w:ascii="Calibri" w:eastAsia="Calibri" w:hAnsi="Calibri" w:cs="Calibri"/>
        </w:rPr>
        <w:t>.</w:t>
      </w:r>
    </w:p>
    <w:p w14:paraId="36C98D63" w14:textId="71AC2C2D" w:rsidR="004E197D" w:rsidRDefault="004E197D" w:rsidP="429D603B">
      <w:pPr>
        <w:rPr>
          <w:rFonts w:ascii="Calibri" w:eastAsia="Calibri" w:hAnsi="Calibri" w:cs="Calibri"/>
          <w:u w:val="single"/>
        </w:rPr>
      </w:pPr>
      <w:r w:rsidRPr="429D603B">
        <w:rPr>
          <w:rFonts w:ascii="Calibri" w:eastAsia="Calibri" w:hAnsi="Calibri" w:cs="Calibri"/>
          <w:u w:val="single"/>
        </w:rPr>
        <w:t>La formazione realizzata deve essere documentata da apposito registro</w:t>
      </w:r>
    </w:p>
    <w:tbl>
      <w:tblPr>
        <w:tblStyle w:val="Grigliatabella"/>
        <w:tblW w:w="9088" w:type="dxa"/>
        <w:tblLook w:val="04A0" w:firstRow="1" w:lastRow="0" w:firstColumn="1" w:lastColumn="0" w:noHBand="0" w:noVBand="1"/>
      </w:tblPr>
      <w:tblGrid>
        <w:gridCol w:w="5240"/>
        <w:gridCol w:w="1559"/>
        <w:gridCol w:w="2289"/>
      </w:tblGrid>
      <w:tr w:rsidR="00086868" w:rsidRPr="00D87AAC" w14:paraId="5028B9F2" w14:textId="77777777" w:rsidTr="004F1A6B">
        <w:tc>
          <w:tcPr>
            <w:tcW w:w="5240" w:type="dxa"/>
          </w:tcPr>
          <w:p w14:paraId="61BC2D19" w14:textId="489D7DA7" w:rsidR="00086868" w:rsidRPr="00D87AAC" w:rsidRDefault="00086868" w:rsidP="00582E37">
            <w:pPr>
              <w:rPr>
                <w:b/>
                <w:bCs/>
              </w:rPr>
            </w:pPr>
            <w:r w:rsidRPr="00D87AAC">
              <w:rPr>
                <w:b/>
                <w:bCs/>
              </w:rPr>
              <w:t>Elenco procedure</w:t>
            </w:r>
          </w:p>
        </w:tc>
        <w:tc>
          <w:tcPr>
            <w:tcW w:w="1559" w:type="dxa"/>
          </w:tcPr>
          <w:p w14:paraId="0B1B0495" w14:textId="1AAA0159" w:rsidR="00086868" w:rsidRPr="00D87AAC" w:rsidRDefault="008352FF" w:rsidP="008352FF">
            <w:pPr>
              <w:jc w:val="center"/>
              <w:rPr>
                <w:b/>
                <w:bCs/>
              </w:rPr>
            </w:pPr>
            <w:r w:rsidRPr="00D87AAC">
              <w:rPr>
                <w:b/>
                <w:bCs/>
              </w:rPr>
              <w:t>Implementata</w:t>
            </w:r>
            <w:r w:rsidR="000006B4" w:rsidRPr="00D87AAC">
              <w:rPr>
                <w:b/>
                <w:bCs/>
              </w:rPr>
              <w:t xml:space="preserve"> in ente</w:t>
            </w:r>
          </w:p>
        </w:tc>
        <w:tc>
          <w:tcPr>
            <w:tcW w:w="2289" w:type="dxa"/>
          </w:tcPr>
          <w:p w14:paraId="268B7C35" w14:textId="07026EFB" w:rsidR="00086868" w:rsidRPr="00D87AAC" w:rsidRDefault="003D289F" w:rsidP="008352FF">
            <w:pPr>
              <w:jc w:val="center"/>
              <w:rPr>
                <w:b/>
                <w:bCs/>
              </w:rPr>
            </w:pPr>
            <w:r w:rsidRPr="00D87AAC">
              <w:rPr>
                <w:b/>
                <w:bCs/>
              </w:rPr>
              <w:t>Effettuata la formazione interna</w:t>
            </w:r>
          </w:p>
        </w:tc>
      </w:tr>
      <w:tr w:rsidR="00FC13B9" w14:paraId="7BF9AD96" w14:textId="77777777" w:rsidTr="004F1A6B">
        <w:tc>
          <w:tcPr>
            <w:tcW w:w="5240" w:type="dxa"/>
          </w:tcPr>
          <w:p w14:paraId="73C91BD2" w14:textId="5E884711" w:rsidR="00FC13B9" w:rsidRDefault="00FC13B9" w:rsidP="00FC13B9">
            <w:r>
              <w:t>Prevenzione del rischio contagio da COVID19</w:t>
            </w:r>
          </w:p>
        </w:tc>
        <w:tc>
          <w:tcPr>
            <w:tcW w:w="1559" w:type="dxa"/>
          </w:tcPr>
          <w:p w14:paraId="71F0F3C8" w14:textId="77777777" w:rsidR="00FC13B9" w:rsidRDefault="00FC13B9" w:rsidP="00FC13B9">
            <w:pPr>
              <w:jc w:val="center"/>
            </w:pPr>
            <w:r>
              <w:rPr>
                <w:rFonts w:cstheme="minorHAnsi"/>
              </w:rPr>
              <w:t>□</w:t>
            </w:r>
            <w:r>
              <w:t xml:space="preserve"> SI    </w:t>
            </w:r>
            <w:r>
              <w:rPr>
                <w:rFonts w:cstheme="minorHAnsi"/>
              </w:rPr>
              <w:t>□</w:t>
            </w:r>
            <w:r>
              <w:t xml:space="preserve"> NO</w:t>
            </w:r>
          </w:p>
          <w:p w14:paraId="053D3FED" w14:textId="77777777" w:rsidR="00FC13B9" w:rsidRDefault="00FC13B9" w:rsidP="00FC13B9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</w:tcPr>
          <w:p w14:paraId="43C52D80" w14:textId="77777777" w:rsidR="00FC13B9" w:rsidRDefault="00FC13B9" w:rsidP="00FC13B9">
            <w:pPr>
              <w:jc w:val="center"/>
            </w:pPr>
            <w:r>
              <w:rPr>
                <w:rFonts w:cstheme="minorHAnsi"/>
              </w:rPr>
              <w:lastRenderedPageBreak/>
              <w:t>□</w:t>
            </w:r>
            <w:r>
              <w:t xml:space="preserve"> SI    </w:t>
            </w:r>
            <w:r>
              <w:rPr>
                <w:rFonts w:cstheme="minorHAnsi"/>
              </w:rPr>
              <w:t>□</w:t>
            </w:r>
            <w:r>
              <w:t xml:space="preserve"> NO</w:t>
            </w:r>
          </w:p>
          <w:p w14:paraId="19CA2BA9" w14:textId="77777777" w:rsidR="00FC13B9" w:rsidRDefault="00FC13B9" w:rsidP="00FC13B9">
            <w:pPr>
              <w:jc w:val="center"/>
              <w:rPr>
                <w:rFonts w:cstheme="minorHAnsi"/>
              </w:rPr>
            </w:pPr>
          </w:p>
        </w:tc>
      </w:tr>
      <w:tr w:rsidR="00FC13B9" w14:paraId="65982568" w14:textId="77777777" w:rsidTr="004F1A6B">
        <w:tc>
          <w:tcPr>
            <w:tcW w:w="5240" w:type="dxa"/>
          </w:tcPr>
          <w:p w14:paraId="463BBD70" w14:textId="5963F108" w:rsidR="00FC13B9" w:rsidRDefault="00FC13B9" w:rsidP="00FC13B9">
            <w:r>
              <w:lastRenderedPageBreak/>
              <w:t xml:space="preserve">Gestione dei casi sospetti e casi accertati </w:t>
            </w:r>
          </w:p>
        </w:tc>
        <w:tc>
          <w:tcPr>
            <w:tcW w:w="1559" w:type="dxa"/>
          </w:tcPr>
          <w:p w14:paraId="362284EB" w14:textId="77777777" w:rsidR="00FC13B9" w:rsidRDefault="00FC13B9" w:rsidP="00FC13B9">
            <w:pPr>
              <w:jc w:val="center"/>
            </w:pPr>
            <w:r>
              <w:rPr>
                <w:rFonts w:cstheme="minorHAnsi"/>
              </w:rPr>
              <w:t>□</w:t>
            </w:r>
            <w:r>
              <w:t xml:space="preserve"> SI    </w:t>
            </w:r>
            <w:r>
              <w:rPr>
                <w:rFonts w:cstheme="minorHAnsi"/>
              </w:rPr>
              <w:t>□</w:t>
            </w:r>
            <w:r>
              <w:t xml:space="preserve"> NO</w:t>
            </w:r>
          </w:p>
          <w:p w14:paraId="7CDF58DC" w14:textId="77777777" w:rsidR="00FC13B9" w:rsidRDefault="00FC13B9" w:rsidP="00FC13B9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</w:tcPr>
          <w:p w14:paraId="65520116" w14:textId="77777777" w:rsidR="00FC13B9" w:rsidRDefault="00FC13B9" w:rsidP="00FC13B9">
            <w:pPr>
              <w:jc w:val="center"/>
            </w:pPr>
            <w:r>
              <w:rPr>
                <w:rFonts w:cstheme="minorHAnsi"/>
              </w:rPr>
              <w:t>□</w:t>
            </w:r>
            <w:r>
              <w:t xml:space="preserve"> SI    </w:t>
            </w:r>
            <w:r>
              <w:rPr>
                <w:rFonts w:cstheme="minorHAnsi"/>
              </w:rPr>
              <w:t>□</w:t>
            </w:r>
            <w:r>
              <w:t xml:space="preserve"> NO</w:t>
            </w:r>
          </w:p>
          <w:p w14:paraId="1F60F4B2" w14:textId="77777777" w:rsidR="00FC13B9" w:rsidRDefault="00FC13B9" w:rsidP="00FC13B9">
            <w:pPr>
              <w:jc w:val="center"/>
              <w:rPr>
                <w:rFonts w:cstheme="minorHAnsi"/>
              </w:rPr>
            </w:pPr>
          </w:p>
        </w:tc>
      </w:tr>
      <w:tr w:rsidR="00FC13B9" w14:paraId="580D0B9E" w14:textId="77777777" w:rsidTr="004F1A6B">
        <w:tc>
          <w:tcPr>
            <w:tcW w:w="5240" w:type="dxa"/>
          </w:tcPr>
          <w:p w14:paraId="457257B3" w14:textId="68554781" w:rsidR="00FC13B9" w:rsidRDefault="00FC13B9" w:rsidP="00FC13B9">
            <w:r>
              <w:t>Lavaggio mani</w:t>
            </w:r>
          </w:p>
        </w:tc>
        <w:tc>
          <w:tcPr>
            <w:tcW w:w="1559" w:type="dxa"/>
          </w:tcPr>
          <w:p w14:paraId="4E9B3F40" w14:textId="77777777" w:rsidR="00FC13B9" w:rsidRDefault="00FC13B9" w:rsidP="00FC13B9">
            <w:pPr>
              <w:jc w:val="center"/>
            </w:pPr>
            <w:r>
              <w:rPr>
                <w:rFonts w:cstheme="minorHAnsi"/>
              </w:rPr>
              <w:t>□</w:t>
            </w:r>
            <w:r>
              <w:t xml:space="preserve"> SI    </w:t>
            </w:r>
            <w:r>
              <w:rPr>
                <w:rFonts w:cstheme="minorHAnsi"/>
              </w:rPr>
              <w:t>□</w:t>
            </w:r>
            <w:r>
              <w:t xml:space="preserve"> NO</w:t>
            </w:r>
          </w:p>
          <w:p w14:paraId="34D65032" w14:textId="77777777" w:rsidR="00FC13B9" w:rsidRDefault="00FC13B9" w:rsidP="00FC13B9">
            <w:pPr>
              <w:jc w:val="center"/>
            </w:pPr>
          </w:p>
        </w:tc>
        <w:tc>
          <w:tcPr>
            <w:tcW w:w="2289" w:type="dxa"/>
          </w:tcPr>
          <w:p w14:paraId="15A376C1" w14:textId="77777777" w:rsidR="00FC13B9" w:rsidRDefault="00FC13B9" w:rsidP="00FC13B9">
            <w:pPr>
              <w:jc w:val="center"/>
            </w:pPr>
            <w:r>
              <w:rPr>
                <w:rFonts w:cstheme="minorHAnsi"/>
              </w:rPr>
              <w:t>□</w:t>
            </w:r>
            <w:r>
              <w:t xml:space="preserve"> SI    </w:t>
            </w:r>
            <w:r>
              <w:rPr>
                <w:rFonts w:cstheme="minorHAnsi"/>
              </w:rPr>
              <w:t>□</w:t>
            </w:r>
            <w:r>
              <w:t xml:space="preserve"> NO</w:t>
            </w:r>
          </w:p>
          <w:p w14:paraId="1CCF4EC1" w14:textId="77777777" w:rsidR="00FC13B9" w:rsidRDefault="00FC13B9" w:rsidP="00FC13B9">
            <w:pPr>
              <w:jc w:val="center"/>
            </w:pPr>
          </w:p>
        </w:tc>
      </w:tr>
      <w:tr w:rsidR="00FC13B9" w14:paraId="4EC90C5E" w14:textId="77777777" w:rsidTr="004F1A6B">
        <w:tc>
          <w:tcPr>
            <w:tcW w:w="5240" w:type="dxa"/>
          </w:tcPr>
          <w:p w14:paraId="07838D82" w14:textId="4EB8F382" w:rsidR="00FC13B9" w:rsidRDefault="00FC13B9" w:rsidP="00FC13B9">
            <w:r>
              <w:t xml:space="preserve">Utilizzo corretto DPI </w:t>
            </w:r>
          </w:p>
        </w:tc>
        <w:tc>
          <w:tcPr>
            <w:tcW w:w="1559" w:type="dxa"/>
          </w:tcPr>
          <w:p w14:paraId="5CD87749" w14:textId="77777777" w:rsidR="00FC13B9" w:rsidRDefault="00FC13B9" w:rsidP="00FC13B9">
            <w:pPr>
              <w:jc w:val="center"/>
            </w:pPr>
            <w:r>
              <w:rPr>
                <w:rFonts w:cstheme="minorHAnsi"/>
              </w:rPr>
              <w:t>□</w:t>
            </w:r>
            <w:r>
              <w:t xml:space="preserve"> SI    </w:t>
            </w:r>
            <w:r>
              <w:rPr>
                <w:rFonts w:cstheme="minorHAnsi"/>
              </w:rPr>
              <w:t>□</w:t>
            </w:r>
            <w:r>
              <w:t xml:space="preserve"> NO</w:t>
            </w:r>
          </w:p>
          <w:p w14:paraId="77651B29" w14:textId="77777777" w:rsidR="00FC13B9" w:rsidRDefault="00FC13B9" w:rsidP="00FC13B9">
            <w:pPr>
              <w:jc w:val="center"/>
            </w:pPr>
          </w:p>
        </w:tc>
        <w:tc>
          <w:tcPr>
            <w:tcW w:w="2289" w:type="dxa"/>
          </w:tcPr>
          <w:p w14:paraId="5B6EC5BE" w14:textId="77777777" w:rsidR="00FC13B9" w:rsidRDefault="00FC13B9" w:rsidP="00FC13B9">
            <w:pPr>
              <w:jc w:val="center"/>
            </w:pPr>
            <w:r>
              <w:rPr>
                <w:rFonts w:cstheme="minorHAnsi"/>
              </w:rPr>
              <w:t>□</w:t>
            </w:r>
            <w:r>
              <w:t xml:space="preserve"> SI    </w:t>
            </w:r>
            <w:r>
              <w:rPr>
                <w:rFonts w:cstheme="minorHAnsi"/>
              </w:rPr>
              <w:t>□</w:t>
            </w:r>
            <w:r>
              <w:t xml:space="preserve"> NO</w:t>
            </w:r>
          </w:p>
          <w:p w14:paraId="7CCFE675" w14:textId="77777777" w:rsidR="00FC13B9" w:rsidRDefault="00FC13B9" w:rsidP="00FC13B9">
            <w:pPr>
              <w:jc w:val="center"/>
            </w:pPr>
          </w:p>
        </w:tc>
      </w:tr>
      <w:tr w:rsidR="00FC13B9" w14:paraId="5DB9ACDA" w14:textId="77777777" w:rsidTr="004F1A6B">
        <w:tc>
          <w:tcPr>
            <w:tcW w:w="5240" w:type="dxa"/>
          </w:tcPr>
          <w:p w14:paraId="5E261AB5" w14:textId="4B43CE69" w:rsidR="00FC13B9" w:rsidRDefault="00FC13B9" w:rsidP="00FC13B9">
            <w:r>
              <w:t>Procedura vestizione e svestizione</w:t>
            </w:r>
          </w:p>
          <w:p w14:paraId="11EC415A" w14:textId="27363C80" w:rsidR="00FC13B9" w:rsidRDefault="00FC13B9" w:rsidP="00FC13B9"/>
        </w:tc>
        <w:tc>
          <w:tcPr>
            <w:tcW w:w="1559" w:type="dxa"/>
          </w:tcPr>
          <w:p w14:paraId="2F93CCF3" w14:textId="77777777" w:rsidR="00FC13B9" w:rsidRDefault="00FC13B9" w:rsidP="00FC13B9">
            <w:pPr>
              <w:jc w:val="center"/>
            </w:pPr>
            <w:r>
              <w:rPr>
                <w:rFonts w:cstheme="minorHAnsi"/>
              </w:rPr>
              <w:t>□</w:t>
            </w:r>
            <w:r>
              <w:t xml:space="preserve"> SI    </w:t>
            </w:r>
            <w:r>
              <w:rPr>
                <w:rFonts w:cstheme="minorHAnsi"/>
              </w:rPr>
              <w:t>□</w:t>
            </w:r>
            <w:r>
              <w:t xml:space="preserve"> NO</w:t>
            </w:r>
          </w:p>
          <w:p w14:paraId="542A430B" w14:textId="77777777" w:rsidR="00FC13B9" w:rsidRDefault="00FC13B9" w:rsidP="00FC13B9">
            <w:pPr>
              <w:jc w:val="center"/>
            </w:pPr>
          </w:p>
        </w:tc>
        <w:tc>
          <w:tcPr>
            <w:tcW w:w="2289" w:type="dxa"/>
          </w:tcPr>
          <w:p w14:paraId="2A80E788" w14:textId="77777777" w:rsidR="00FC13B9" w:rsidRDefault="00FC13B9" w:rsidP="00FC13B9">
            <w:pPr>
              <w:jc w:val="center"/>
            </w:pPr>
            <w:r>
              <w:rPr>
                <w:rFonts w:cstheme="minorHAnsi"/>
              </w:rPr>
              <w:t>□</w:t>
            </w:r>
            <w:r>
              <w:t xml:space="preserve"> SI    </w:t>
            </w:r>
            <w:r>
              <w:rPr>
                <w:rFonts w:cstheme="minorHAnsi"/>
              </w:rPr>
              <w:t>□</w:t>
            </w:r>
            <w:r>
              <w:t xml:space="preserve"> NO</w:t>
            </w:r>
          </w:p>
          <w:p w14:paraId="745AE2BF" w14:textId="77777777" w:rsidR="00FC13B9" w:rsidRDefault="00FC13B9" w:rsidP="00FC13B9">
            <w:pPr>
              <w:jc w:val="center"/>
            </w:pPr>
          </w:p>
        </w:tc>
      </w:tr>
      <w:tr w:rsidR="00FC13B9" w14:paraId="74F21312" w14:textId="77777777" w:rsidTr="004F1A6B">
        <w:tc>
          <w:tcPr>
            <w:tcW w:w="5240" w:type="dxa"/>
          </w:tcPr>
          <w:p w14:paraId="1D73403B" w14:textId="1B2A9286" w:rsidR="00FC13B9" w:rsidRPr="005A722D" w:rsidRDefault="00FC13B9" w:rsidP="00FC13B9">
            <w:r w:rsidRPr="005A722D">
              <w:t>Procedura sanificazione ambienti di lavoro</w:t>
            </w:r>
          </w:p>
          <w:p w14:paraId="3728FD97" w14:textId="66BBBB63" w:rsidR="00FC13B9" w:rsidRDefault="00FC13B9" w:rsidP="00FC13B9"/>
        </w:tc>
        <w:tc>
          <w:tcPr>
            <w:tcW w:w="1559" w:type="dxa"/>
          </w:tcPr>
          <w:p w14:paraId="3A954DE4" w14:textId="77777777" w:rsidR="00FC13B9" w:rsidRDefault="00FC13B9" w:rsidP="00FC13B9">
            <w:pPr>
              <w:jc w:val="center"/>
            </w:pPr>
            <w:r>
              <w:rPr>
                <w:rFonts w:cstheme="minorHAnsi"/>
              </w:rPr>
              <w:t>□</w:t>
            </w:r>
            <w:r>
              <w:t xml:space="preserve"> SI    </w:t>
            </w:r>
            <w:r>
              <w:rPr>
                <w:rFonts w:cstheme="minorHAnsi"/>
              </w:rPr>
              <w:t>□</w:t>
            </w:r>
            <w:r>
              <w:t xml:space="preserve"> NO</w:t>
            </w:r>
          </w:p>
          <w:p w14:paraId="0CD9FAF9" w14:textId="77777777" w:rsidR="00FC13B9" w:rsidRDefault="00FC13B9" w:rsidP="00FC13B9">
            <w:pPr>
              <w:jc w:val="center"/>
            </w:pPr>
          </w:p>
        </w:tc>
        <w:tc>
          <w:tcPr>
            <w:tcW w:w="2289" w:type="dxa"/>
          </w:tcPr>
          <w:p w14:paraId="47017830" w14:textId="77777777" w:rsidR="00FC13B9" w:rsidRDefault="00FC13B9" w:rsidP="00FC13B9">
            <w:pPr>
              <w:jc w:val="center"/>
            </w:pPr>
            <w:r>
              <w:rPr>
                <w:rFonts w:cstheme="minorHAnsi"/>
              </w:rPr>
              <w:t>□</w:t>
            </w:r>
            <w:r>
              <w:t xml:space="preserve"> SI    </w:t>
            </w:r>
            <w:r>
              <w:rPr>
                <w:rFonts w:cstheme="minorHAnsi"/>
              </w:rPr>
              <w:t>□</w:t>
            </w:r>
            <w:r>
              <w:t xml:space="preserve"> NO</w:t>
            </w:r>
          </w:p>
          <w:p w14:paraId="217DDF73" w14:textId="77777777" w:rsidR="00FC13B9" w:rsidRDefault="00FC13B9" w:rsidP="00FC13B9">
            <w:pPr>
              <w:jc w:val="center"/>
            </w:pPr>
          </w:p>
        </w:tc>
      </w:tr>
      <w:tr w:rsidR="00FC13B9" w14:paraId="5065C23A" w14:textId="77777777" w:rsidTr="004F1A6B">
        <w:tc>
          <w:tcPr>
            <w:tcW w:w="5240" w:type="dxa"/>
          </w:tcPr>
          <w:p w14:paraId="0DD5F1F8" w14:textId="6BF98041" w:rsidR="00FC13B9" w:rsidRDefault="434F5EB1" w:rsidP="00FC13B9">
            <w:r>
              <w:t>Gestione salma</w:t>
            </w:r>
          </w:p>
          <w:p w14:paraId="46E6E596" w14:textId="36398A85" w:rsidR="00FC13B9" w:rsidRDefault="00FC13B9" w:rsidP="00FC13B9"/>
        </w:tc>
        <w:tc>
          <w:tcPr>
            <w:tcW w:w="1559" w:type="dxa"/>
          </w:tcPr>
          <w:p w14:paraId="39CCBCF6" w14:textId="77777777" w:rsidR="00FC13B9" w:rsidRDefault="00FC13B9" w:rsidP="00FC13B9">
            <w:pPr>
              <w:jc w:val="center"/>
            </w:pPr>
            <w:r>
              <w:rPr>
                <w:rFonts w:cstheme="minorHAnsi"/>
              </w:rPr>
              <w:t>□</w:t>
            </w:r>
            <w:r>
              <w:t xml:space="preserve"> SI    </w:t>
            </w:r>
            <w:r>
              <w:rPr>
                <w:rFonts w:cstheme="minorHAnsi"/>
              </w:rPr>
              <w:t>□</w:t>
            </w:r>
            <w:r>
              <w:t xml:space="preserve"> NO</w:t>
            </w:r>
          </w:p>
          <w:p w14:paraId="2302913F" w14:textId="77777777" w:rsidR="00FC13B9" w:rsidRDefault="00FC13B9" w:rsidP="00FC13B9">
            <w:pPr>
              <w:jc w:val="center"/>
              <w:rPr>
                <w:rFonts w:cstheme="minorHAnsi"/>
              </w:rPr>
            </w:pPr>
          </w:p>
        </w:tc>
        <w:tc>
          <w:tcPr>
            <w:tcW w:w="2289" w:type="dxa"/>
          </w:tcPr>
          <w:p w14:paraId="79FA24E1" w14:textId="77777777" w:rsidR="00FC13B9" w:rsidRDefault="00FC13B9" w:rsidP="00FC13B9">
            <w:pPr>
              <w:jc w:val="center"/>
            </w:pPr>
            <w:r>
              <w:rPr>
                <w:rFonts w:cstheme="minorHAnsi"/>
              </w:rPr>
              <w:t>□</w:t>
            </w:r>
            <w:r>
              <w:t xml:space="preserve"> SI    </w:t>
            </w:r>
            <w:r>
              <w:rPr>
                <w:rFonts w:cstheme="minorHAnsi"/>
              </w:rPr>
              <w:t>□</w:t>
            </w:r>
            <w:r>
              <w:t xml:space="preserve"> NO</w:t>
            </w:r>
          </w:p>
          <w:p w14:paraId="348AEAFD" w14:textId="77777777" w:rsidR="00FC13B9" w:rsidRDefault="00FC13B9" w:rsidP="00FC13B9">
            <w:pPr>
              <w:jc w:val="center"/>
              <w:rPr>
                <w:rFonts w:cstheme="minorHAnsi"/>
              </w:rPr>
            </w:pPr>
          </w:p>
        </w:tc>
      </w:tr>
      <w:tr w:rsidR="00FC13B9" w14:paraId="3FB09582" w14:textId="77777777" w:rsidTr="004F1A6B">
        <w:tc>
          <w:tcPr>
            <w:tcW w:w="5240" w:type="dxa"/>
          </w:tcPr>
          <w:p w14:paraId="167935D9" w14:textId="1D0C4397" w:rsidR="00FC13B9" w:rsidRDefault="137312A2" w:rsidP="4918DC1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648BC0E">
              <w:rPr>
                <w:rFonts w:ascii="Calibri" w:eastAsia="Calibri" w:hAnsi="Calibri" w:cs="Calibri"/>
                <w:color w:val="000000" w:themeColor="text1"/>
              </w:rPr>
              <w:t>I rifiuti generati nella cura dell’ospite sospetto COVID-19 sono trattati ed eliminati come materiale infetto categoria B (UN3291)</w:t>
            </w:r>
          </w:p>
        </w:tc>
        <w:tc>
          <w:tcPr>
            <w:tcW w:w="1559" w:type="dxa"/>
          </w:tcPr>
          <w:p w14:paraId="133718A8" w14:textId="77777777" w:rsidR="00FC13B9" w:rsidRDefault="00FC13B9" w:rsidP="00FC13B9">
            <w:pPr>
              <w:jc w:val="center"/>
            </w:pPr>
            <w:r>
              <w:rPr>
                <w:rFonts w:cstheme="minorHAnsi"/>
              </w:rPr>
              <w:t>□</w:t>
            </w:r>
            <w:r>
              <w:t xml:space="preserve"> SI    </w:t>
            </w:r>
            <w:r>
              <w:rPr>
                <w:rFonts w:cstheme="minorHAnsi"/>
              </w:rPr>
              <w:t>□</w:t>
            </w:r>
            <w:r>
              <w:t xml:space="preserve"> NO</w:t>
            </w:r>
          </w:p>
          <w:p w14:paraId="431392EF" w14:textId="77777777" w:rsidR="00FC13B9" w:rsidRDefault="00FC13B9" w:rsidP="00FC13B9">
            <w:pPr>
              <w:rPr>
                <w:rFonts w:cstheme="minorHAnsi"/>
              </w:rPr>
            </w:pPr>
          </w:p>
        </w:tc>
        <w:tc>
          <w:tcPr>
            <w:tcW w:w="2289" w:type="dxa"/>
          </w:tcPr>
          <w:p w14:paraId="43B9901D" w14:textId="77777777" w:rsidR="00FC13B9" w:rsidRDefault="00FC13B9" w:rsidP="00FC13B9">
            <w:pPr>
              <w:jc w:val="center"/>
            </w:pPr>
            <w:r>
              <w:rPr>
                <w:rFonts w:cstheme="minorHAnsi"/>
              </w:rPr>
              <w:t>□</w:t>
            </w:r>
            <w:r>
              <w:t xml:space="preserve"> SI    </w:t>
            </w:r>
            <w:r>
              <w:rPr>
                <w:rFonts w:cstheme="minorHAnsi"/>
              </w:rPr>
              <w:t>□</w:t>
            </w:r>
            <w:r>
              <w:t xml:space="preserve"> NO</w:t>
            </w:r>
          </w:p>
          <w:p w14:paraId="60F8B124" w14:textId="77777777" w:rsidR="00FC13B9" w:rsidRDefault="00FC13B9" w:rsidP="00FC13B9">
            <w:pPr>
              <w:jc w:val="center"/>
              <w:rPr>
                <w:rFonts w:cstheme="minorHAnsi"/>
              </w:rPr>
            </w:pPr>
          </w:p>
        </w:tc>
      </w:tr>
    </w:tbl>
    <w:p w14:paraId="5F77499F" w14:textId="77777777" w:rsidR="00FF4F24" w:rsidRDefault="00FF4F24" w:rsidP="2747394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1418"/>
        <w:gridCol w:w="2409"/>
      </w:tblGrid>
      <w:tr w:rsidR="69EB2A4E" w14:paraId="4C9DAA18" w14:textId="77777777" w:rsidTr="004F1A6B">
        <w:tc>
          <w:tcPr>
            <w:tcW w:w="5240" w:type="dxa"/>
          </w:tcPr>
          <w:p w14:paraId="7A5BC5E1" w14:textId="746C3FA9" w:rsidR="6D21DE83" w:rsidRPr="00E74241" w:rsidRDefault="6D21DE83" w:rsidP="69EB2A4E">
            <w:pPr>
              <w:rPr>
                <w:b/>
                <w:bCs/>
              </w:rPr>
            </w:pPr>
            <w:r w:rsidRPr="00E74241">
              <w:rPr>
                <w:b/>
                <w:bCs/>
              </w:rPr>
              <w:t>DPI</w:t>
            </w:r>
          </w:p>
        </w:tc>
        <w:tc>
          <w:tcPr>
            <w:tcW w:w="1418" w:type="dxa"/>
          </w:tcPr>
          <w:p w14:paraId="6AA226DB" w14:textId="77777777" w:rsidR="69EB2A4E" w:rsidRDefault="69EB2A4E"/>
        </w:tc>
        <w:tc>
          <w:tcPr>
            <w:tcW w:w="2409" w:type="dxa"/>
          </w:tcPr>
          <w:p w14:paraId="2B1201D1" w14:textId="77777777" w:rsidR="69EB2A4E" w:rsidRDefault="69EB2A4E" w:rsidP="69EB2A4E">
            <w:pPr>
              <w:jc w:val="center"/>
            </w:pPr>
            <w:r>
              <w:t xml:space="preserve">Note </w:t>
            </w:r>
          </w:p>
        </w:tc>
      </w:tr>
      <w:tr w:rsidR="69EB2A4E" w14:paraId="067FB7B7" w14:textId="77777777" w:rsidTr="004F1A6B">
        <w:tc>
          <w:tcPr>
            <w:tcW w:w="5240" w:type="dxa"/>
          </w:tcPr>
          <w:p w14:paraId="133B4AC2" w14:textId="7CE397CD" w:rsidR="3C7BB0D2" w:rsidRPr="00E74241" w:rsidRDefault="3C7BB0D2" w:rsidP="69EB2A4E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E74241">
              <w:rPr>
                <w:rFonts w:ascii="Calibri" w:eastAsia="Calibri" w:hAnsi="Calibri" w:cs="Calibri"/>
              </w:rPr>
              <w:t xml:space="preserve">Sono distribuite le protezioni personali </w:t>
            </w:r>
            <w:r w:rsidR="016E9035" w:rsidRPr="00E74241">
              <w:rPr>
                <w:rFonts w:ascii="Calibri" w:eastAsia="Calibri" w:hAnsi="Calibri" w:cs="Calibri"/>
              </w:rPr>
              <w:t>previste dalle procedure</w:t>
            </w:r>
            <w:r w:rsidR="00320386" w:rsidRPr="00E74241">
              <w:rPr>
                <w:rFonts w:ascii="Calibri" w:eastAsia="Calibri" w:hAnsi="Calibri" w:cs="Calibri"/>
              </w:rPr>
              <w:t xml:space="preserve">? </w:t>
            </w:r>
          </w:p>
        </w:tc>
        <w:tc>
          <w:tcPr>
            <w:tcW w:w="1418" w:type="dxa"/>
          </w:tcPr>
          <w:p w14:paraId="66357B3D" w14:textId="77777777" w:rsidR="69EB2A4E" w:rsidRDefault="69EB2A4E" w:rsidP="69EB2A4E">
            <w:pPr>
              <w:jc w:val="center"/>
            </w:pPr>
            <w:r>
              <w:t>□ SI    □ NO</w:t>
            </w:r>
          </w:p>
          <w:p w14:paraId="684320BE" w14:textId="77777777" w:rsidR="69EB2A4E" w:rsidRDefault="69EB2A4E" w:rsidP="69EB2A4E">
            <w:pPr>
              <w:jc w:val="center"/>
            </w:pPr>
          </w:p>
        </w:tc>
        <w:tc>
          <w:tcPr>
            <w:tcW w:w="2409" w:type="dxa"/>
          </w:tcPr>
          <w:p w14:paraId="367838A1" w14:textId="77777777" w:rsidR="69EB2A4E" w:rsidRDefault="69EB2A4E"/>
        </w:tc>
      </w:tr>
      <w:tr w:rsidR="69EB2A4E" w14:paraId="451553BF" w14:textId="77777777" w:rsidTr="004F1A6B">
        <w:tc>
          <w:tcPr>
            <w:tcW w:w="5240" w:type="dxa"/>
          </w:tcPr>
          <w:p w14:paraId="141FE3FA" w14:textId="475DC4EB" w:rsidR="0B7F14CC" w:rsidRPr="00E74241" w:rsidRDefault="0B7F14CC" w:rsidP="69EB2A4E">
            <w:pPr>
              <w:rPr>
                <w:rFonts w:ascii="Calibri" w:eastAsia="Calibri" w:hAnsi="Calibri" w:cs="Calibri"/>
              </w:rPr>
            </w:pPr>
            <w:r w:rsidRPr="00E74241">
              <w:rPr>
                <w:rFonts w:ascii="Calibri" w:eastAsia="Calibri" w:hAnsi="Calibri" w:cs="Calibri"/>
              </w:rPr>
              <w:t>La protezione è idonea alla mansione e alla persona (per caratteristiche ergonomiche o di protezione del lavoratore)</w:t>
            </w:r>
            <w:r w:rsidR="00955E7E" w:rsidRPr="00E74241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418" w:type="dxa"/>
          </w:tcPr>
          <w:p w14:paraId="2C8B4CB5" w14:textId="77777777" w:rsidR="0B7F14CC" w:rsidRDefault="0B7F14CC" w:rsidP="69EB2A4E">
            <w:pPr>
              <w:jc w:val="center"/>
            </w:pPr>
            <w:r>
              <w:t>□ SI    □ NO</w:t>
            </w:r>
          </w:p>
          <w:p w14:paraId="6AF56758" w14:textId="39B5A291" w:rsidR="69EB2A4E" w:rsidRDefault="69EB2A4E" w:rsidP="69EB2A4E">
            <w:pPr>
              <w:jc w:val="center"/>
            </w:pPr>
          </w:p>
        </w:tc>
        <w:tc>
          <w:tcPr>
            <w:tcW w:w="2409" w:type="dxa"/>
          </w:tcPr>
          <w:p w14:paraId="0F0B1F0C" w14:textId="511EBE8D" w:rsidR="69EB2A4E" w:rsidRDefault="69EB2A4E" w:rsidP="69EB2A4E"/>
        </w:tc>
      </w:tr>
      <w:tr w:rsidR="69EB2A4E" w14:paraId="5C1159B9" w14:textId="77777777" w:rsidTr="004F1A6B">
        <w:tc>
          <w:tcPr>
            <w:tcW w:w="5240" w:type="dxa"/>
          </w:tcPr>
          <w:p w14:paraId="123A9699" w14:textId="38BC904D" w:rsidR="0B7F14CC" w:rsidRPr="00E74241" w:rsidRDefault="0B7F14CC" w:rsidP="69EB2A4E">
            <w:pPr>
              <w:rPr>
                <w:rFonts w:ascii="Calibri" w:eastAsia="Calibri" w:hAnsi="Calibri" w:cs="Calibri"/>
              </w:rPr>
            </w:pPr>
            <w:r w:rsidRPr="00E74241">
              <w:rPr>
                <w:rFonts w:ascii="Calibri" w:eastAsia="Calibri" w:hAnsi="Calibri" w:cs="Calibri"/>
              </w:rPr>
              <w:t xml:space="preserve">Le protezioni individuali monouso sono sostitute </w:t>
            </w:r>
            <w:r w:rsidR="00F546BF" w:rsidRPr="00E74241">
              <w:rPr>
                <w:rFonts w:ascii="Calibri" w:eastAsia="Calibri" w:hAnsi="Calibri" w:cs="Calibri"/>
              </w:rPr>
              <w:t>con le frequenze previste?</w:t>
            </w:r>
          </w:p>
        </w:tc>
        <w:tc>
          <w:tcPr>
            <w:tcW w:w="1418" w:type="dxa"/>
          </w:tcPr>
          <w:p w14:paraId="710917E8" w14:textId="77777777" w:rsidR="0B7F14CC" w:rsidRDefault="0B7F14CC" w:rsidP="69EB2A4E">
            <w:pPr>
              <w:jc w:val="center"/>
            </w:pPr>
            <w:r>
              <w:t>□ SI    □ NO</w:t>
            </w:r>
          </w:p>
          <w:p w14:paraId="1ED6A604" w14:textId="78E9F8C9" w:rsidR="69EB2A4E" w:rsidRDefault="69EB2A4E" w:rsidP="69EB2A4E">
            <w:pPr>
              <w:jc w:val="center"/>
            </w:pPr>
          </w:p>
        </w:tc>
        <w:tc>
          <w:tcPr>
            <w:tcW w:w="2409" w:type="dxa"/>
          </w:tcPr>
          <w:p w14:paraId="008A9350" w14:textId="649178DC" w:rsidR="69EB2A4E" w:rsidRDefault="69EB2A4E" w:rsidP="69EB2A4E"/>
        </w:tc>
      </w:tr>
    </w:tbl>
    <w:p w14:paraId="35BE7C82" w14:textId="3033A812" w:rsidR="69EB2A4E" w:rsidRDefault="69EB2A4E" w:rsidP="69EB2A4E"/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5240"/>
        <w:gridCol w:w="1418"/>
        <w:gridCol w:w="2409"/>
      </w:tblGrid>
      <w:tr w:rsidR="00086868" w14:paraId="7F33BC77" w14:textId="77777777" w:rsidTr="004F1A6B">
        <w:tc>
          <w:tcPr>
            <w:tcW w:w="5240" w:type="dxa"/>
          </w:tcPr>
          <w:p w14:paraId="7AF26B28" w14:textId="02A18666" w:rsidR="00086868" w:rsidRPr="00B11C1B" w:rsidRDefault="00086868" w:rsidP="00582E37">
            <w:pPr>
              <w:rPr>
                <w:b/>
                <w:bCs/>
              </w:rPr>
            </w:pPr>
            <w:r w:rsidRPr="00B11C1B">
              <w:rPr>
                <w:b/>
                <w:bCs/>
              </w:rPr>
              <w:t>Elenco Poster</w:t>
            </w:r>
            <w:r w:rsidR="00DA3769" w:rsidRPr="00B11C1B">
              <w:rPr>
                <w:b/>
                <w:bCs/>
              </w:rPr>
              <w:t xml:space="preserve"> </w:t>
            </w:r>
            <w:r w:rsidR="18615B3B" w:rsidRPr="1ADF61A1">
              <w:rPr>
                <w:b/>
                <w:bCs/>
              </w:rPr>
              <w:t>espost</w:t>
            </w:r>
            <w:r w:rsidR="66D7BE02" w:rsidRPr="1ADF61A1">
              <w:rPr>
                <w:b/>
                <w:bCs/>
              </w:rPr>
              <w:t>i</w:t>
            </w:r>
            <w:r w:rsidR="18615B3B" w:rsidRPr="1ADF61A1">
              <w:rPr>
                <w:b/>
                <w:bCs/>
              </w:rPr>
              <w:t xml:space="preserve"> </w:t>
            </w:r>
            <w:r w:rsidR="4B316761" w:rsidRPr="1ADF61A1">
              <w:rPr>
                <w:b/>
                <w:bCs/>
              </w:rPr>
              <w:t>in</w:t>
            </w:r>
            <w:r w:rsidR="00A70CE8">
              <w:rPr>
                <w:b/>
                <w:bCs/>
              </w:rPr>
              <w:t xml:space="preserve"> </w:t>
            </w:r>
            <w:r w:rsidR="00DA3769" w:rsidRPr="00B11C1B">
              <w:rPr>
                <w:b/>
                <w:bCs/>
              </w:rPr>
              <w:t>zone strategiche dell’ente</w:t>
            </w:r>
            <w:r w:rsidR="01DD8ACF" w:rsidRPr="1ADF61A1">
              <w:rPr>
                <w:b/>
                <w:bCs/>
              </w:rPr>
              <w:t xml:space="preserve"> </w:t>
            </w:r>
            <w:r w:rsidR="01DD8ACF" w:rsidRPr="003607D5">
              <w:rPr>
                <w:b/>
                <w:bCs/>
              </w:rPr>
              <w:t>e ben visibili</w:t>
            </w:r>
          </w:p>
        </w:tc>
        <w:tc>
          <w:tcPr>
            <w:tcW w:w="1418" w:type="dxa"/>
          </w:tcPr>
          <w:p w14:paraId="4105CB27" w14:textId="77777777" w:rsidR="00086868" w:rsidRDefault="00086868" w:rsidP="00582E37"/>
        </w:tc>
        <w:tc>
          <w:tcPr>
            <w:tcW w:w="2409" w:type="dxa"/>
          </w:tcPr>
          <w:p w14:paraId="164F671F" w14:textId="77777777" w:rsidR="00086868" w:rsidRDefault="732CF397" w:rsidP="182D093E">
            <w:pPr>
              <w:jc w:val="center"/>
            </w:pPr>
            <w:r>
              <w:t xml:space="preserve">Note </w:t>
            </w:r>
          </w:p>
        </w:tc>
      </w:tr>
      <w:tr w:rsidR="00086868" w14:paraId="2E505726" w14:textId="77777777" w:rsidTr="004F1A6B">
        <w:trPr>
          <w:trHeight w:val="537"/>
        </w:trPr>
        <w:tc>
          <w:tcPr>
            <w:tcW w:w="5240" w:type="dxa"/>
          </w:tcPr>
          <w:p w14:paraId="7ED227E0" w14:textId="757BF842" w:rsidR="00086868" w:rsidRDefault="00086868" w:rsidP="00582E37">
            <w:r>
              <w:t>Lavaggio delle mani</w:t>
            </w:r>
          </w:p>
        </w:tc>
        <w:tc>
          <w:tcPr>
            <w:tcW w:w="1418" w:type="dxa"/>
          </w:tcPr>
          <w:p w14:paraId="33FB3292" w14:textId="277859E5" w:rsidR="00086868" w:rsidRDefault="732CF397" w:rsidP="00DC2A02">
            <w:pPr>
              <w:jc w:val="center"/>
            </w:pPr>
            <w:r w:rsidRPr="182D093E">
              <w:t>□</w:t>
            </w:r>
            <w:r>
              <w:t xml:space="preserve"> SI    </w:t>
            </w:r>
            <w:r w:rsidRPr="182D093E">
              <w:t>□</w:t>
            </w:r>
            <w:r>
              <w:t xml:space="preserve"> NO</w:t>
            </w:r>
          </w:p>
        </w:tc>
        <w:tc>
          <w:tcPr>
            <w:tcW w:w="2409" w:type="dxa"/>
          </w:tcPr>
          <w:p w14:paraId="46CFD5F8" w14:textId="77777777" w:rsidR="00086868" w:rsidRDefault="00086868" w:rsidP="00582E37"/>
        </w:tc>
      </w:tr>
      <w:tr w:rsidR="00086868" w14:paraId="07DAD37C" w14:textId="77777777" w:rsidTr="004F1A6B">
        <w:trPr>
          <w:trHeight w:val="537"/>
        </w:trPr>
        <w:tc>
          <w:tcPr>
            <w:tcW w:w="5240" w:type="dxa"/>
          </w:tcPr>
          <w:p w14:paraId="5B2C0E4A" w14:textId="2D8FF68B" w:rsidR="00086868" w:rsidRDefault="00086868" w:rsidP="00582E37">
            <w:r>
              <w:t>Precauzioni standard</w:t>
            </w:r>
          </w:p>
        </w:tc>
        <w:tc>
          <w:tcPr>
            <w:tcW w:w="1418" w:type="dxa"/>
          </w:tcPr>
          <w:p w14:paraId="442D23A5" w14:textId="77777777" w:rsidR="00086868" w:rsidRDefault="732CF397" w:rsidP="182D093E">
            <w:pPr>
              <w:jc w:val="center"/>
            </w:pPr>
            <w:r w:rsidRPr="182D093E">
              <w:t>□</w:t>
            </w:r>
            <w:r>
              <w:t xml:space="preserve"> SI    </w:t>
            </w:r>
            <w:r w:rsidRPr="182D093E">
              <w:t>□</w:t>
            </w:r>
            <w:r>
              <w:t xml:space="preserve"> NO</w:t>
            </w:r>
          </w:p>
          <w:p w14:paraId="12BD46F6" w14:textId="77777777" w:rsidR="00086868" w:rsidRDefault="00086868" w:rsidP="182D093E">
            <w:pPr>
              <w:jc w:val="center"/>
            </w:pPr>
          </w:p>
        </w:tc>
        <w:tc>
          <w:tcPr>
            <w:tcW w:w="2409" w:type="dxa"/>
          </w:tcPr>
          <w:p w14:paraId="025812EE" w14:textId="77777777" w:rsidR="00086868" w:rsidRDefault="00086868" w:rsidP="00582E37"/>
        </w:tc>
      </w:tr>
      <w:tr w:rsidR="00086868" w14:paraId="2E723B4A" w14:textId="77777777" w:rsidTr="004F1A6B">
        <w:trPr>
          <w:trHeight w:val="537"/>
        </w:trPr>
        <w:tc>
          <w:tcPr>
            <w:tcW w:w="5240" w:type="dxa"/>
          </w:tcPr>
          <w:p w14:paraId="70EFF72A" w14:textId="258FF886" w:rsidR="00086868" w:rsidRDefault="00086868" w:rsidP="00582E37">
            <w:r>
              <w:t>Precauzioni</w:t>
            </w:r>
            <w:r w:rsidR="002B7E85">
              <w:t xml:space="preserve"> aggiuntive </w:t>
            </w:r>
            <w:r w:rsidR="00DA3769">
              <w:t>area COVID</w:t>
            </w:r>
          </w:p>
        </w:tc>
        <w:tc>
          <w:tcPr>
            <w:tcW w:w="1418" w:type="dxa"/>
          </w:tcPr>
          <w:p w14:paraId="40EA0327" w14:textId="77777777" w:rsidR="00086868" w:rsidRDefault="732CF397" w:rsidP="182D093E">
            <w:pPr>
              <w:jc w:val="center"/>
            </w:pPr>
            <w:r w:rsidRPr="182D093E">
              <w:t>□</w:t>
            </w:r>
            <w:r>
              <w:t xml:space="preserve"> SI    </w:t>
            </w:r>
            <w:r w:rsidRPr="182D093E">
              <w:t>□</w:t>
            </w:r>
            <w:r>
              <w:t xml:space="preserve"> NO</w:t>
            </w:r>
          </w:p>
          <w:p w14:paraId="6C87D84A" w14:textId="77777777" w:rsidR="00086868" w:rsidRDefault="00086868" w:rsidP="182D093E">
            <w:pPr>
              <w:jc w:val="center"/>
            </w:pPr>
          </w:p>
        </w:tc>
        <w:tc>
          <w:tcPr>
            <w:tcW w:w="2409" w:type="dxa"/>
          </w:tcPr>
          <w:p w14:paraId="32818904" w14:textId="77777777" w:rsidR="00086868" w:rsidRDefault="00086868" w:rsidP="00582E37"/>
        </w:tc>
      </w:tr>
      <w:tr w:rsidR="00086868" w14:paraId="4AAC0496" w14:textId="77777777" w:rsidTr="004F1A6B">
        <w:trPr>
          <w:trHeight w:val="537"/>
        </w:trPr>
        <w:tc>
          <w:tcPr>
            <w:tcW w:w="5240" w:type="dxa"/>
          </w:tcPr>
          <w:p w14:paraId="6F5961BE" w14:textId="3950EB1D" w:rsidR="00086868" w:rsidRDefault="009B649B" w:rsidP="00582E37">
            <w:r>
              <w:t>Cartello vestizione e svestizione</w:t>
            </w:r>
          </w:p>
        </w:tc>
        <w:tc>
          <w:tcPr>
            <w:tcW w:w="1418" w:type="dxa"/>
          </w:tcPr>
          <w:p w14:paraId="5307AA63" w14:textId="77777777" w:rsidR="00086868" w:rsidRDefault="732CF397" w:rsidP="182D093E">
            <w:pPr>
              <w:jc w:val="center"/>
            </w:pPr>
            <w:r w:rsidRPr="182D093E">
              <w:t>□</w:t>
            </w:r>
            <w:r>
              <w:t xml:space="preserve"> SI    </w:t>
            </w:r>
            <w:r w:rsidRPr="182D093E">
              <w:t>□</w:t>
            </w:r>
            <w:r>
              <w:t xml:space="preserve"> NO</w:t>
            </w:r>
          </w:p>
          <w:p w14:paraId="68207540" w14:textId="77777777" w:rsidR="00086868" w:rsidRDefault="00086868" w:rsidP="182D093E">
            <w:pPr>
              <w:jc w:val="center"/>
            </w:pPr>
          </w:p>
        </w:tc>
        <w:tc>
          <w:tcPr>
            <w:tcW w:w="2409" w:type="dxa"/>
          </w:tcPr>
          <w:p w14:paraId="403EF78F" w14:textId="77777777" w:rsidR="00086868" w:rsidRDefault="00086868" w:rsidP="00582E37"/>
        </w:tc>
      </w:tr>
      <w:tr w:rsidR="00086868" w14:paraId="498927C4" w14:textId="77777777" w:rsidTr="004F1A6B">
        <w:tc>
          <w:tcPr>
            <w:tcW w:w="5240" w:type="dxa"/>
          </w:tcPr>
          <w:p w14:paraId="4438CDF3" w14:textId="240039D7" w:rsidR="00086868" w:rsidRPr="00AF5949" w:rsidRDefault="006745E2" w:rsidP="00582E37">
            <w:pPr>
              <w:rPr>
                <w:highlight w:val="yellow"/>
              </w:rPr>
            </w:pPr>
            <w:r>
              <w:t>C</w:t>
            </w:r>
            <w:r w:rsidR="3E2EA7AA">
              <w:t>artelli (segnaletica) di rischio biologico nelle aree destinate a ospiti Covi</w:t>
            </w:r>
            <w:r>
              <w:t>d</w:t>
            </w:r>
          </w:p>
        </w:tc>
        <w:tc>
          <w:tcPr>
            <w:tcW w:w="1418" w:type="dxa"/>
          </w:tcPr>
          <w:p w14:paraId="5241CCDA" w14:textId="77777777" w:rsidR="00086868" w:rsidRDefault="732CF397" w:rsidP="182D093E">
            <w:pPr>
              <w:jc w:val="center"/>
            </w:pPr>
            <w:r w:rsidRPr="182D093E">
              <w:t>□</w:t>
            </w:r>
            <w:r>
              <w:t xml:space="preserve"> SI    </w:t>
            </w:r>
            <w:r w:rsidRPr="182D093E">
              <w:t>□</w:t>
            </w:r>
            <w:r>
              <w:t xml:space="preserve"> NO</w:t>
            </w:r>
          </w:p>
          <w:p w14:paraId="415C9E69" w14:textId="77777777" w:rsidR="00086868" w:rsidRDefault="00086868" w:rsidP="182D093E">
            <w:pPr>
              <w:jc w:val="center"/>
            </w:pPr>
          </w:p>
        </w:tc>
        <w:tc>
          <w:tcPr>
            <w:tcW w:w="2409" w:type="dxa"/>
          </w:tcPr>
          <w:p w14:paraId="19360C78" w14:textId="77777777" w:rsidR="00086868" w:rsidRDefault="00086868" w:rsidP="00582E37"/>
        </w:tc>
      </w:tr>
    </w:tbl>
    <w:p w14:paraId="0F3E0106" w14:textId="77777777" w:rsidR="00E359A8" w:rsidRDefault="00E359A8" w:rsidP="2747394D"/>
    <w:p w14:paraId="64220318" w14:textId="77777777" w:rsidR="0000261C" w:rsidRDefault="0000261C" w:rsidP="2747394D"/>
    <w:p w14:paraId="3A9C325F" w14:textId="7E4C23A1" w:rsidR="567AA099" w:rsidRPr="004E197D" w:rsidRDefault="567AA099" w:rsidP="2747394D">
      <w:pPr>
        <w:rPr>
          <w:b/>
          <w:bCs/>
          <w:u w:val="single"/>
        </w:rPr>
      </w:pPr>
      <w:r w:rsidRPr="004E197D">
        <w:rPr>
          <w:b/>
          <w:bCs/>
          <w:u w:val="single"/>
        </w:rPr>
        <w:t xml:space="preserve">PARTE </w:t>
      </w:r>
      <w:r w:rsidR="0039752D" w:rsidRPr="004E197D">
        <w:rPr>
          <w:b/>
          <w:bCs/>
          <w:u w:val="single"/>
        </w:rPr>
        <w:t>3</w:t>
      </w:r>
      <w:r w:rsidRPr="004E197D">
        <w:rPr>
          <w:b/>
          <w:bCs/>
          <w:u w:val="single"/>
        </w:rPr>
        <w:t xml:space="preserve"> - </w:t>
      </w:r>
      <w:r w:rsidR="67A9094F" w:rsidRPr="004E197D">
        <w:rPr>
          <w:b/>
          <w:bCs/>
          <w:u w:val="single"/>
        </w:rPr>
        <w:t>ALTRO PERSONALE</w:t>
      </w: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5382"/>
        <w:gridCol w:w="1276"/>
        <w:gridCol w:w="2409"/>
      </w:tblGrid>
      <w:tr w:rsidR="00D73576" w14:paraId="1FA30545" w14:textId="77777777" w:rsidTr="004F1A6B">
        <w:tc>
          <w:tcPr>
            <w:tcW w:w="5382" w:type="dxa"/>
          </w:tcPr>
          <w:p w14:paraId="2442D5C2" w14:textId="7C7B2AA0" w:rsidR="00D73576" w:rsidRPr="00B11C1B" w:rsidRDefault="00D73576" w:rsidP="00582E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30F2D3F" w14:textId="77777777" w:rsidR="00D73576" w:rsidRDefault="00D73576" w:rsidP="00582E37"/>
        </w:tc>
        <w:tc>
          <w:tcPr>
            <w:tcW w:w="2409" w:type="dxa"/>
          </w:tcPr>
          <w:p w14:paraId="6847A572" w14:textId="77777777" w:rsidR="00D73576" w:rsidRDefault="51EF6705" w:rsidP="182D093E">
            <w:pPr>
              <w:jc w:val="center"/>
            </w:pPr>
            <w:r>
              <w:t xml:space="preserve">Note </w:t>
            </w:r>
          </w:p>
        </w:tc>
      </w:tr>
      <w:tr w:rsidR="00D73576" w14:paraId="66586909" w14:textId="77777777" w:rsidTr="004F1A6B">
        <w:tc>
          <w:tcPr>
            <w:tcW w:w="5382" w:type="dxa"/>
          </w:tcPr>
          <w:p w14:paraId="4C0DEF66" w14:textId="3EB8ABEF" w:rsidR="00D73576" w:rsidRDefault="00D73576" w:rsidP="00582E37">
            <w:r w:rsidRPr="2747394D">
              <w:rPr>
                <w:rFonts w:ascii="Calibri" w:eastAsia="Calibri" w:hAnsi="Calibri" w:cs="Calibri"/>
              </w:rPr>
              <w:t xml:space="preserve">Il personale delle ditte di pulizie o di altre aziende in appalto che continuano a lavorare dentro le RSA sono stati </w:t>
            </w:r>
            <w:r w:rsidRPr="00441EAA">
              <w:rPr>
                <w:rFonts w:ascii="Calibri" w:eastAsia="Calibri" w:hAnsi="Calibri" w:cs="Calibri"/>
                <w:b/>
                <w:bCs/>
              </w:rPr>
              <w:t xml:space="preserve">formalmente </w:t>
            </w:r>
            <w:r w:rsidRPr="00D73576">
              <w:rPr>
                <w:rFonts w:ascii="Calibri" w:eastAsia="Calibri" w:hAnsi="Calibri" w:cs="Calibri"/>
                <w:b/>
                <w:bCs/>
              </w:rPr>
              <w:t xml:space="preserve">informati </w:t>
            </w:r>
            <w:r w:rsidRPr="2747394D">
              <w:rPr>
                <w:rFonts w:ascii="Calibri" w:eastAsia="Calibri" w:hAnsi="Calibri" w:cs="Calibri"/>
              </w:rPr>
              <w:t>dei rischi inerenti al nuovo corona virus</w:t>
            </w:r>
            <w:r w:rsidR="317BD647" w:rsidRPr="1B0DFCC9">
              <w:rPr>
                <w:rFonts w:ascii="Calibri" w:eastAsia="Calibri" w:hAnsi="Calibri" w:cs="Calibri"/>
              </w:rPr>
              <w:t xml:space="preserve"> </w:t>
            </w:r>
            <w:r w:rsidR="317BD647" w:rsidRPr="00D628A8">
              <w:rPr>
                <w:rFonts w:ascii="Calibri" w:eastAsia="Calibri" w:hAnsi="Calibri" w:cs="Calibri"/>
              </w:rPr>
              <w:t>e sulle nuove procedure implementate in RSA?</w:t>
            </w:r>
          </w:p>
        </w:tc>
        <w:tc>
          <w:tcPr>
            <w:tcW w:w="1276" w:type="dxa"/>
          </w:tcPr>
          <w:p w14:paraId="4DA5F2E5" w14:textId="77777777" w:rsidR="00D73576" w:rsidRDefault="51EF6705" w:rsidP="182D093E">
            <w:pPr>
              <w:jc w:val="center"/>
            </w:pPr>
            <w:r w:rsidRPr="182D093E">
              <w:t>□</w:t>
            </w:r>
            <w:r>
              <w:t xml:space="preserve"> SI    </w:t>
            </w:r>
            <w:r w:rsidRPr="182D093E">
              <w:t>□</w:t>
            </w:r>
            <w:r>
              <w:t xml:space="preserve"> NO</w:t>
            </w:r>
          </w:p>
          <w:p w14:paraId="72642909" w14:textId="77777777" w:rsidR="00D73576" w:rsidRDefault="00D73576" w:rsidP="182D093E">
            <w:pPr>
              <w:jc w:val="center"/>
            </w:pPr>
          </w:p>
        </w:tc>
        <w:tc>
          <w:tcPr>
            <w:tcW w:w="2409" w:type="dxa"/>
          </w:tcPr>
          <w:p w14:paraId="0787230D" w14:textId="77777777" w:rsidR="00D73576" w:rsidRDefault="00D73576" w:rsidP="00582E37"/>
        </w:tc>
      </w:tr>
      <w:tr w:rsidR="230F5811" w14:paraId="4EEF2961" w14:textId="77777777" w:rsidTr="004F1A6B">
        <w:tc>
          <w:tcPr>
            <w:tcW w:w="5382" w:type="dxa"/>
          </w:tcPr>
          <w:p w14:paraId="750866F0" w14:textId="1B81DD20" w:rsidR="1408F701" w:rsidRDefault="1408F701" w:rsidP="230F5811">
            <w:pPr>
              <w:rPr>
                <w:rFonts w:ascii="Calibri" w:eastAsia="Calibri" w:hAnsi="Calibri" w:cs="Calibri"/>
                <w:highlight w:val="yellow"/>
              </w:rPr>
            </w:pPr>
            <w:r w:rsidRPr="00E37F20">
              <w:rPr>
                <w:rFonts w:ascii="Calibri" w:eastAsia="Calibri" w:hAnsi="Calibri" w:cs="Calibri"/>
              </w:rPr>
              <w:lastRenderedPageBreak/>
              <w:t xml:space="preserve">Il personale in comando presso la RSA </w:t>
            </w:r>
            <w:r w:rsidRPr="00E37F2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(con specifica convenzione)</w:t>
            </w:r>
            <w:r w:rsidR="2BA92B9F" w:rsidRPr="00E37F2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è </w:t>
            </w:r>
            <w:r w:rsidR="2BA92B9F" w:rsidRPr="00E37F20">
              <w:rPr>
                <w:rFonts w:ascii="Calibri" w:eastAsia="Calibri" w:hAnsi="Calibri" w:cs="Calibri"/>
              </w:rPr>
              <w:t xml:space="preserve">stato </w:t>
            </w:r>
            <w:r w:rsidR="2BA92B9F" w:rsidRPr="00E37F20">
              <w:rPr>
                <w:rFonts w:ascii="Calibri" w:eastAsia="Calibri" w:hAnsi="Calibri" w:cs="Calibri"/>
                <w:b/>
              </w:rPr>
              <w:t xml:space="preserve">formalmente informato </w:t>
            </w:r>
            <w:r w:rsidR="2BA92B9F" w:rsidRPr="00E37F20">
              <w:rPr>
                <w:rFonts w:ascii="Calibri" w:eastAsia="Calibri" w:hAnsi="Calibri" w:cs="Calibri"/>
              </w:rPr>
              <w:t>dei rischi inerenti al nuovo corona virus e sulle nuove procedure implementate in RSA?</w:t>
            </w:r>
          </w:p>
        </w:tc>
        <w:tc>
          <w:tcPr>
            <w:tcW w:w="1276" w:type="dxa"/>
          </w:tcPr>
          <w:p w14:paraId="3B3DC9FD" w14:textId="77777777" w:rsidR="230F5811" w:rsidRDefault="2B50BC9C" w:rsidP="230F5811">
            <w:pPr>
              <w:jc w:val="center"/>
            </w:pPr>
            <w:r>
              <w:t>□ SI    □ NO</w:t>
            </w:r>
          </w:p>
          <w:p w14:paraId="767AF440" w14:textId="7D30BDEB" w:rsidR="230F5811" w:rsidRDefault="230F5811" w:rsidP="230F5811">
            <w:pPr>
              <w:jc w:val="center"/>
            </w:pPr>
          </w:p>
        </w:tc>
        <w:tc>
          <w:tcPr>
            <w:tcW w:w="2409" w:type="dxa"/>
          </w:tcPr>
          <w:p w14:paraId="4CCCDB4E" w14:textId="1274982F" w:rsidR="230F5811" w:rsidRDefault="230F5811" w:rsidP="230F5811"/>
        </w:tc>
      </w:tr>
      <w:tr w:rsidR="51EEB338" w14:paraId="4BF59190" w14:textId="77777777" w:rsidTr="004F1A6B">
        <w:tc>
          <w:tcPr>
            <w:tcW w:w="5382" w:type="dxa"/>
          </w:tcPr>
          <w:p w14:paraId="4206309F" w14:textId="26F9E879" w:rsidR="4AF07139" w:rsidRPr="00BE73A0" w:rsidRDefault="552680C8" w:rsidP="51EEB338">
            <w:pPr>
              <w:rPr>
                <w:rFonts w:ascii="Calibri" w:eastAsia="Calibri" w:hAnsi="Calibri" w:cs="Calibri"/>
              </w:rPr>
            </w:pPr>
            <w:r w:rsidRPr="00BE73A0">
              <w:rPr>
                <w:rFonts w:ascii="Calibri" w:eastAsia="Calibri" w:hAnsi="Calibri" w:cs="Calibri"/>
              </w:rPr>
              <w:t xml:space="preserve">Al personale in comando presso la RSA </w:t>
            </w:r>
            <w:r w:rsidRPr="00BE73A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(con specifica convenzione) </w:t>
            </w:r>
            <w:r w:rsidR="45F448CE" w:rsidRPr="00BE73A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sono </w:t>
            </w:r>
            <w:r w:rsidR="22AAB945" w:rsidRPr="00BE73A0">
              <w:rPr>
                <w:rFonts w:ascii="Calibri" w:eastAsia="Calibri" w:hAnsi="Calibri" w:cs="Calibri"/>
              </w:rPr>
              <w:t>stat</w:t>
            </w:r>
            <w:r w:rsidR="438D3D56" w:rsidRPr="00BE73A0">
              <w:rPr>
                <w:rFonts w:ascii="Calibri" w:eastAsia="Calibri" w:hAnsi="Calibri" w:cs="Calibri"/>
              </w:rPr>
              <w:t>e</w:t>
            </w:r>
            <w:r w:rsidR="22AAB945" w:rsidRPr="00BE73A0">
              <w:rPr>
                <w:rFonts w:ascii="Calibri" w:eastAsia="Calibri" w:hAnsi="Calibri" w:cs="Calibri"/>
              </w:rPr>
              <w:t xml:space="preserve"> consegnat</w:t>
            </w:r>
            <w:r w:rsidR="537FBAD1" w:rsidRPr="00BE73A0">
              <w:rPr>
                <w:rFonts w:ascii="Calibri" w:eastAsia="Calibri" w:hAnsi="Calibri" w:cs="Calibri"/>
              </w:rPr>
              <w:t>e</w:t>
            </w:r>
            <w:r w:rsidRPr="00BE73A0">
              <w:rPr>
                <w:rFonts w:ascii="Calibri" w:eastAsia="Calibri" w:hAnsi="Calibri" w:cs="Calibri"/>
              </w:rPr>
              <w:t xml:space="preserve"> </w:t>
            </w:r>
            <w:r w:rsidR="25EB1F3C" w:rsidRPr="00BE73A0">
              <w:rPr>
                <w:rFonts w:ascii="Calibri" w:eastAsia="Calibri" w:hAnsi="Calibri" w:cs="Calibri"/>
              </w:rPr>
              <w:t xml:space="preserve">le </w:t>
            </w:r>
            <w:r w:rsidR="537FBAD1" w:rsidRPr="00BE73A0">
              <w:rPr>
                <w:rFonts w:ascii="Calibri" w:eastAsia="Calibri" w:hAnsi="Calibri" w:cs="Calibri"/>
              </w:rPr>
              <w:t>procedure aziendali</w:t>
            </w:r>
          </w:p>
        </w:tc>
        <w:tc>
          <w:tcPr>
            <w:tcW w:w="1276" w:type="dxa"/>
          </w:tcPr>
          <w:p w14:paraId="261043B0" w14:textId="77777777" w:rsidR="51EEB338" w:rsidRDefault="18A4C8AB" w:rsidP="51EEB338">
            <w:pPr>
              <w:jc w:val="center"/>
            </w:pPr>
            <w:r>
              <w:t>□ SI    □ NO</w:t>
            </w:r>
          </w:p>
          <w:p w14:paraId="0435738A" w14:textId="2F16A9BC" w:rsidR="51EEB338" w:rsidRDefault="51EEB338" w:rsidP="51EEB338">
            <w:pPr>
              <w:jc w:val="center"/>
            </w:pPr>
          </w:p>
        </w:tc>
        <w:tc>
          <w:tcPr>
            <w:tcW w:w="2409" w:type="dxa"/>
          </w:tcPr>
          <w:p w14:paraId="65AF6DFC" w14:textId="07B2A2D7" w:rsidR="51EEB338" w:rsidRDefault="51EEB338" w:rsidP="51EEB338"/>
        </w:tc>
      </w:tr>
      <w:tr w:rsidR="20B11846" w14:paraId="606D2552" w14:textId="77777777" w:rsidTr="004F1A6B">
        <w:tc>
          <w:tcPr>
            <w:tcW w:w="5382" w:type="dxa"/>
          </w:tcPr>
          <w:p w14:paraId="542E428E" w14:textId="59868A32" w:rsidR="20B11846" w:rsidRPr="00BE73A0" w:rsidRDefault="4AE3B8F8" w:rsidP="20B11846">
            <w:pPr>
              <w:rPr>
                <w:rFonts w:ascii="Calibri" w:eastAsia="Calibri" w:hAnsi="Calibri" w:cs="Calibri"/>
              </w:rPr>
            </w:pPr>
            <w:r w:rsidRPr="00BE73A0">
              <w:rPr>
                <w:rFonts w:ascii="Calibri" w:eastAsia="Calibri" w:hAnsi="Calibri" w:cs="Calibri"/>
              </w:rPr>
              <w:t>C’è riscontro dell’avvenuta consegna</w:t>
            </w:r>
          </w:p>
        </w:tc>
        <w:tc>
          <w:tcPr>
            <w:tcW w:w="1276" w:type="dxa"/>
          </w:tcPr>
          <w:p w14:paraId="21265DC5" w14:textId="77777777" w:rsidR="72D8BA6B" w:rsidRDefault="72D8BA6B" w:rsidP="25683DFB">
            <w:pPr>
              <w:jc w:val="center"/>
            </w:pPr>
            <w:r>
              <w:t>□ SI    □ NO</w:t>
            </w:r>
          </w:p>
          <w:p w14:paraId="50F44407" w14:textId="537940D9" w:rsidR="20B11846" w:rsidRDefault="20B11846" w:rsidP="20B11846">
            <w:pPr>
              <w:jc w:val="center"/>
            </w:pPr>
          </w:p>
        </w:tc>
        <w:tc>
          <w:tcPr>
            <w:tcW w:w="2409" w:type="dxa"/>
          </w:tcPr>
          <w:p w14:paraId="401C0E92" w14:textId="20BED8C8" w:rsidR="20B11846" w:rsidRDefault="20B11846" w:rsidP="20B11846"/>
        </w:tc>
      </w:tr>
      <w:tr w:rsidR="12B6D531" w14:paraId="5A73A828" w14:textId="77777777" w:rsidTr="004F1A6B">
        <w:tc>
          <w:tcPr>
            <w:tcW w:w="5382" w:type="dxa"/>
          </w:tcPr>
          <w:p w14:paraId="4BA5F193" w14:textId="66727DE8" w:rsidR="12B6D531" w:rsidRPr="00BE73A0" w:rsidRDefault="7C304F83" w:rsidP="12B6D531">
            <w:pPr>
              <w:rPr>
                <w:rFonts w:ascii="Calibri" w:eastAsia="Calibri" w:hAnsi="Calibri" w:cs="Calibri"/>
              </w:rPr>
            </w:pPr>
            <w:r w:rsidRPr="00BE73A0">
              <w:rPr>
                <w:rFonts w:ascii="Calibri" w:eastAsia="Calibri" w:hAnsi="Calibri" w:cs="Calibri"/>
              </w:rPr>
              <w:t xml:space="preserve">Il personale in comando presso la RSA </w:t>
            </w:r>
            <w:r w:rsidRPr="00BE73A0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(con specifica convenzione) è </w:t>
            </w:r>
            <w:r w:rsidRPr="00BE73A0">
              <w:rPr>
                <w:rFonts w:ascii="Calibri" w:eastAsia="Calibri" w:hAnsi="Calibri" w:cs="Calibri"/>
              </w:rPr>
              <w:t xml:space="preserve">stato </w:t>
            </w:r>
            <w:r w:rsidRPr="00BE73A0">
              <w:rPr>
                <w:rFonts w:ascii="Calibri" w:eastAsia="Calibri" w:hAnsi="Calibri" w:cs="Calibri"/>
                <w:b/>
                <w:bCs/>
              </w:rPr>
              <w:t xml:space="preserve">formalmente formato </w:t>
            </w:r>
            <w:r w:rsidRPr="00BE73A0">
              <w:rPr>
                <w:rFonts w:ascii="Calibri" w:eastAsia="Calibri" w:hAnsi="Calibri" w:cs="Calibri"/>
              </w:rPr>
              <w:t>sulla corretta applicazione delle procedure in RSA?</w:t>
            </w:r>
          </w:p>
        </w:tc>
        <w:tc>
          <w:tcPr>
            <w:tcW w:w="1276" w:type="dxa"/>
          </w:tcPr>
          <w:p w14:paraId="7D93665C" w14:textId="77777777" w:rsidR="1EFFC652" w:rsidRDefault="1EFFC652" w:rsidP="0474055F">
            <w:pPr>
              <w:jc w:val="center"/>
            </w:pPr>
            <w:r>
              <w:t>□ SI    □ NO</w:t>
            </w:r>
          </w:p>
          <w:p w14:paraId="0E10FA14" w14:textId="1CD6C59B" w:rsidR="12B6D531" w:rsidRDefault="12B6D531" w:rsidP="12B6D531">
            <w:pPr>
              <w:jc w:val="center"/>
            </w:pPr>
          </w:p>
        </w:tc>
        <w:tc>
          <w:tcPr>
            <w:tcW w:w="2409" w:type="dxa"/>
          </w:tcPr>
          <w:p w14:paraId="1CFDF202" w14:textId="634ED9FD" w:rsidR="12B6D531" w:rsidRDefault="12B6D531" w:rsidP="12B6D531"/>
        </w:tc>
      </w:tr>
      <w:tr w:rsidR="00441EAA" w14:paraId="286EE2C9" w14:textId="77777777" w:rsidTr="004F1A6B">
        <w:tc>
          <w:tcPr>
            <w:tcW w:w="5382" w:type="dxa"/>
          </w:tcPr>
          <w:p w14:paraId="1CFC9069" w14:textId="5195B0D2" w:rsidR="00441EAA" w:rsidRDefault="385C7493" w:rsidP="182D093E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82D093E">
              <w:rPr>
                <w:rFonts w:ascii="Calibri" w:eastAsia="Calibri" w:hAnsi="Calibri" w:cs="Calibri"/>
                <w:color w:val="000000" w:themeColor="text1"/>
              </w:rPr>
              <w:t xml:space="preserve">Il personale delle ditte di pulizie che si occupa della sanificazione del nucleo COVID dentro le RSA è stato formalmente formato rispetto </w:t>
            </w:r>
            <w:r w:rsidR="5765BAB3" w:rsidRPr="00080D63">
              <w:rPr>
                <w:rFonts w:ascii="Calibri" w:eastAsia="Calibri" w:hAnsi="Calibri" w:cs="Calibri"/>
              </w:rPr>
              <w:t>al</w:t>
            </w:r>
            <w:r w:rsidRPr="00080D63">
              <w:rPr>
                <w:rFonts w:ascii="Calibri" w:eastAsia="Calibri" w:hAnsi="Calibri" w:cs="Calibri"/>
              </w:rPr>
              <w:t>le</w:t>
            </w:r>
            <w:r w:rsidRPr="182D093E">
              <w:rPr>
                <w:rFonts w:ascii="Calibri" w:eastAsia="Calibri" w:hAnsi="Calibri" w:cs="Calibri"/>
                <w:color w:val="000000" w:themeColor="text1"/>
              </w:rPr>
              <w:t xml:space="preserve"> nuove procedure?</w:t>
            </w:r>
          </w:p>
        </w:tc>
        <w:tc>
          <w:tcPr>
            <w:tcW w:w="1276" w:type="dxa"/>
          </w:tcPr>
          <w:p w14:paraId="203CC8E0" w14:textId="77777777" w:rsidR="00441EAA" w:rsidRDefault="385C7493" w:rsidP="182D093E">
            <w:pPr>
              <w:jc w:val="center"/>
            </w:pPr>
            <w:r w:rsidRPr="182D093E">
              <w:t>□</w:t>
            </w:r>
            <w:r>
              <w:t xml:space="preserve"> SI    </w:t>
            </w:r>
            <w:r w:rsidRPr="182D093E">
              <w:t>□</w:t>
            </w:r>
            <w:r>
              <w:t xml:space="preserve"> NO</w:t>
            </w:r>
          </w:p>
          <w:p w14:paraId="56F30876" w14:textId="77777777" w:rsidR="00441EAA" w:rsidRDefault="00441EAA" w:rsidP="182D093E">
            <w:pPr>
              <w:jc w:val="center"/>
            </w:pPr>
          </w:p>
        </w:tc>
        <w:tc>
          <w:tcPr>
            <w:tcW w:w="2409" w:type="dxa"/>
          </w:tcPr>
          <w:p w14:paraId="44987936" w14:textId="77777777" w:rsidR="00441EAA" w:rsidRDefault="00441EAA" w:rsidP="00582E37"/>
        </w:tc>
      </w:tr>
      <w:tr w:rsidR="00441EAA" w14:paraId="6FD63D61" w14:textId="77777777" w:rsidTr="004F1A6B">
        <w:tc>
          <w:tcPr>
            <w:tcW w:w="5382" w:type="dxa"/>
          </w:tcPr>
          <w:p w14:paraId="7C67D9CD" w14:textId="786DAB45" w:rsidR="00441EAA" w:rsidRPr="2747394D" w:rsidRDefault="385C7493" w:rsidP="182D093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82D093E">
              <w:rPr>
                <w:rFonts w:ascii="Calibri" w:eastAsia="Calibri" w:hAnsi="Calibri" w:cs="Calibri"/>
                <w:color w:val="000000" w:themeColor="text1"/>
              </w:rPr>
              <w:t>Per la pulizia e la sanificazione degli spazi comuni (maniglie, maniglioni, pulsanti ascensori ecc</w:t>
            </w:r>
            <w:r w:rsidR="15A22126" w:rsidRPr="182D093E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Pr="182D093E">
              <w:rPr>
                <w:rFonts w:ascii="Calibri" w:eastAsia="Calibri" w:hAnsi="Calibri" w:cs="Calibri"/>
                <w:color w:val="000000" w:themeColor="text1"/>
              </w:rPr>
              <w:t>) si sono intensificate le azioni con soluzioni detergenti e disinfettanti specifiche</w:t>
            </w:r>
            <w:r w:rsidR="784F8DD3" w:rsidRPr="182D093E">
              <w:rPr>
                <w:rFonts w:ascii="Calibri" w:eastAsia="Calibri" w:hAnsi="Calibri" w:cs="Calibri"/>
                <w:color w:val="000000" w:themeColor="text1"/>
              </w:rPr>
              <w:t>, mantenendo dosaggi e modalità previste nelle schede tecniche del prodotto</w:t>
            </w:r>
            <w:r w:rsidRPr="182D093E"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1276" w:type="dxa"/>
          </w:tcPr>
          <w:p w14:paraId="24B119B8" w14:textId="77777777" w:rsidR="000F59F3" w:rsidRDefault="441806A5" w:rsidP="182D093E">
            <w:pPr>
              <w:jc w:val="center"/>
            </w:pPr>
            <w:r w:rsidRPr="182D093E">
              <w:t>□</w:t>
            </w:r>
            <w:r>
              <w:t xml:space="preserve"> SI    </w:t>
            </w:r>
            <w:r w:rsidRPr="182D093E">
              <w:t>□</w:t>
            </w:r>
            <w:r>
              <w:t xml:space="preserve"> NO</w:t>
            </w:r>
          </w:p>
          <w:p w14:paraId="371B80CA" w14:textId="77777777" w:rsidR="00441EAA" w:rsidRDefault="00441EAA" w:rsidP="182D093E">
            <w:pPr>
              <w:jc w:val="center"/>
            </w:pPr>
          </w:p>
        </w:tc>
        <w:tc>
          <w:tcPr>
            <w:tcW w:w="2409" w:type="dxa"/>
          </w:tcPr>
          <w:p w14:paraId="35288DD7" w14:textId="77777777" w:rsidR="00441EAA" w:rsidRDefault="00441EAA" w:rsidP="00582E37"/>
        </w:tc>
      </w:tr>
    </w:tbl>
    <w:p w14:paraId="0F92E189" w14:textId="77777777" w:rsidR="00D6534D" w:rsidRDefault="00D6534D" w:rsidP="2747394D">
      <w:pPr>
        <w:rPr>
          <w:b/>
          <w:bCs/>
          <w:u w:val="single"/>
        </w:rPr>
      </w:pPr>
    </w:p>
    <w:p w14:paraId="5A7C7A16" w14:textId="49FFC854" w:rsidR="55E15263" w:rsidRPr="004E197D" w:rsidRDefault="55E15263" w:rsidP="2747394D">
      <w:pPr>
        <w:rPr>
          <w:b/>
          <w:bCs/>
          <w:u w:val="single"/>
        </w:rPr>
      </w:pPr>
      <w:r w:rsidRPr="004E197D">
        <w:rPr>
          <w:b/>
          <w:bCs/>
          <w:u w:val="single"/>
        </w:rPr>
        <w:t xml:space="preserve">PARTE </w:t>
      </w:r>
      <w:r w:rsidR="0039752D" w:rsidRPr="004E197D">
        <w:rPr>
          <w:b/>
          <w:bCs/>
          <w:u w:val="single"/>
        </w:rPr>
        <w:t>4</w:t>
      </w:r>
      <w:r w:rsidRPr="004E197D">
        <w:rPr>
          <w:b/>
          <w:bCs/>
          <w:u w:val="single"/>
        </w:rPr>
        <w:t xml:space="preserve"> - </w:t>
      </w:r>
      <w:r w:rsidR="3A1EE54C" w:rsidRPr="004E197D">
        <w:rPr>
          <w:b/>
          <w:bCs/>
          <w:u w:val="single"/>
        </w:rPr>
        <w:t>AMBIENTI DI LAVORO</w:t>
      </w: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4905"/>
        <w:gridCol w:w="1755"/>
        <w:gridCol w:w="2407"/>
      </w:tblGrid>
      <w:tr w:rsidR="002C3EA2" w14:paraId="17DEAD3D" w14:textId="77777777" w:rsidTr="182D093E">
        <w:tc>
          <w:tcPr>
            <w:tcW w:w="4905" w:type="dxa"/>
          </w:tcPr>
          <w:p w14:paraId="3F3F5219" w14:textId="77777777" w:rsidR="002C3EA2" w:rsidRPr="00B11C1B" w:rsidRDefault="002C3EA2" w:rsidP="00582E37">
            <w:pPr>
              <w:rPr>
                <w:b/>
                <w:bCs/>
              </w:rPr>
            </w:pPr>
          </w:p>
        </w:tc>
        <w:tc>
          <w:tcPr>
            <w:tcW w:w="1755" w:type="dxa"/>
          </w:tcPr>
          <w:p w14:paraId="7B3D6BD6" w14:textId="77777777" w:rsidR="002C3EA2" w:rsidRDefault="002C3EA2" w:rsidP="00582E37"/>
        </w:tc>
        <w:tc>
          <w:tcPr>
            <w:tcW w:w="2407" w:type="dxa"/>
          </w:tcPr>
          <w:p w14:paraId="7E5EDA03" w14:textId="77777777" w:rsidR="002C3EA2" w:rsidRDefault="0E69F272" w:rsidP="182D093E">
            <w:pPr>
              <w:jc w:val="center"/>
            </w:pPr>
            <w:r>
              <w:t xml:space="preserve">Note </w:t>
            </w:r>
          </w:p>
        </w:tc>
      </w:tr>
      <w:tr w:rsidR="002C3EA2" w14:paraId="5CD09AE3" w14:textId="77777777" w:rsidTr="182D093E">
        <w:tc>
          <w:tcPr>
            <w:tcW w:w="4905" w:type="dxa"/>
          </w:tcPr>
          <w:p w14:paraId="54A8B249" w14:textId="397FC033" w:rsidR="002C3EA2" w:rsidRDefault="2B0E7442" w:rsidP="00582E37">
            <w:pPr>
              <w:rPr>
                <w:rFonts w:ascii="Calibri" w:eastAsia="Calibri" w:hAnsi="Calibri" w:cs="Calibri"/>
                <w:highlight w:val="yellow"/>
              </w:rPr>
            </w:pPr>
            <w:r w:rsidRPr="000D29B8">
              <w:rPr>
                <w:rFonts w:ascii="Calibri" w:eastAsia="Calibri" w:hAnsi="Calibri" w:cs="Calibri"/>
              </w:rPr>
              <w:t>Sono stati messi a disposizione o potenziati da parte dell’azienda idonei prodotti igienizzanti di soluzione idroalcolica per lavarsi le mani</w:t>
            </w:r>
            <w:r w:rsidR="000D29B8" w:rsidRPr="000D29B8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755" w:type="dxa"/>
          </w:tcPr>
          <w:p w14:paraId="66CC6C0A" w14:textId="77777777" w:rsidR="002C3EA2" w:rsidRDefault="0E69F272" w:rsidP="182D093E">
            <w:pPr>
              <w:jc w:val="center"/>
            </w:pPr>
            <w:r w:rsidRPr="182D093E">
              <w:t>□</w:t>
            </w:r>
            <w:r>
              <w:t xml:space="preserve"> SI    </w:t>
            </w:r>
            <w:r w:rsidRPr="182D093E">
              <w:t>□</w:t>
            </w:r>
            <w:r>
              <w:t xml:space="preserve"> NO</w:t>
            </w:r>
          </w:p>
          <w:p w14:paraId="4B59AD73" w14:textId="77777777" w:rsidR="002C3EA2" w:rsidRDefault="002C3EA2" w:rsidP="182D093E">
            <w:pPr>
              <w:jc w:val="center"/>
            </w:pPr>
          </w:p>
        </w:tc>
        <w:tc>
          <w:tcPr>
            <w:tcW w:w="2407" w:type="dxa"/>
          </w:tcPr>
          <w:p w14:paraId="4A5FEB3F" w14:textId="77777777" w:rsidR="002C3EA2" w:rsidRDefault="002C3EA2" w:rsidP="00582E37"/>
        </w:tc>
      </w:tr>
      <w:tr w:rsidR="002C3EA2" w14:paraId="1E81EEBA" w14:textId="77777777" w:rsidTr="182D093E">
        <w:tc>
          <w:tcPr>
            <w:tcW w:w="4905" w:type="dxa"/>
          </w:tcPr>
          <w:p w14:paraId="49D2EFD9" w14:textId="31D638EB" w:rsidR="002C3EA2" w:rsidRDefault="002C3EA2" w:rsidP="00582E37">
            <w:r>
              <w:t>In tutti i locali è garantito il ricambio dell’aria?</w:t>
            </w:r>
          </w:p>
        </w:tc>
        <w:tc>
          <w:tcPr>
            <w:tcW w:w="1755" w:type="dxa"/>
          </w:tcPr>
          <w:p w14:paraId="3C483B90" w14:textId="77777777" w:rsidR="002C3EA2" w:rsidRDefault="0E69F272" w:rsidP="182D093E">
            <w:pPr>
              <w:jc w:val="center"/>
            </w:pPr>
            <w:r w:rsidRPr="182D093E">
              <w:t>□</w:t>
            </w:r>
            <w:r>
              <w:t xml:space="preserve"> SI    </w:t>
            </w:r>
            <w:r w:rsidRPr="182D093E">
              <w:t>□</w:t>
            </w:r>
            <w:r>
              <w:t xml:space="preserve"> NO</w:t>
            </w:r>
          </w:p>
          <w:p w14:paraId="3A21D416" w14:textId="77777777" w:rsidR="002C3EA2" w:rsidRDefault="002C3EA2" w:rsidP="182D093E">
            <w:pPr>
              <w:jc w:val="center"/>
            </w:pPr>
          </w:p>
        </w:tc>
        <w:tc>
          <w:tcPr>
            <w:tcW w:w="2407" w:type="dxa"/>
          </w:tcPr>
          <w:p w14:paraId="3ED2227D" w14:textId="77777777" w:rsidR="002C3EA2" w:rsidRDefault="002C3EA2" w:rsidP="00582E37"/>
        </w:tc>
      </w:tr>
      <w:tr w:rsidR="002C3EA2" w14:paraId="469D5290" w14:textId="77777777" w:rsidTr="182D093E">
        <w:tc>
          <w:tcPr>
            <w:tcW w:w="4905" w:type="dxa"/>
          </w:tcPr>
          <w:p w14:paraId="79B01CD3" w14:textId="0EA3AA8F" w:rsidR="002C3EA2" w:rsidRDefault="002C3EA2" w:rsidP="00582E37">
            <w:r>
              <w:t>Sono presenti dei cestini per la raccolta di rifiuti quali fazzoletti da naso o altro materiale potenzialmente contaminato da sostanze corporee?</w:t>
            </w:r>
          </w:p>
        </w:tc>
        <w:tc>
          <w:tcPr>
            <w:tcW w:w="1755" w:type="dxa"/>
          </w:tcPr>
          <w:p w14:paraId="744EC0E3" w14:textId="77777777" w:rsidR="002C3EA2" w:rsidRDefault="0E69F272" w:rsidP="182D093E">
            <w:pPr>
              <w:jc w:val="center"/>
            </w:pPr>
            <w:r w:rsidRPr="182D093E">
              <w:t>□</w:t>
            </w:r>
            <w:r>
              <w:t xml:space="preserve"> SI    </w:t>
            </w:r>
            <w:r w:rsidRPr="182D093E">
              <w:t>□</w:t>
            </w:r>
            <w:r>
              <w:t xml:space="preserve"> NO</w:t>
            </w:r>
          </w:p>
          <w:p w14:paraId="0C4AB696" w14:textId="77777777" w:rsidR="002C3EA2" w:rsidRDefault="002C3EA2" w:rsidP="182D093E">
            <w:pPr>
              <w:jc w:val="center"/>
            </w:pPr>
          </w:p>
        </w:tc>
        <w:tc>
          <w:tcPr>
            <w:tcW w:w="2407" w:type="dxa"/>
          </w:tcPr>
          <w:p w14:paraId="294B3E2F" w14:textId="77777777" w:rsidR="002C3EA2" w:rsidRDefault="002C3EA2" w:rsidP="00582E37"/>
        </w:tc>
      </w:tr>
      <w:tr w:rsidR="69EB2A4E" w14:paraId="40E51596" w14:textId="77777777" w:rsidTr="69EB2A4E">
        <w:tc>
          <w:tcPr>
            <w:tcW w:w="4905" w:type="dxa"/>
          </w:tcPr>
          <w:p w14:paraId="7975AF5D" w14:textId="74FD2809" w:rsidR="2148ED29" w:rsidRDefault="2148ED29" w:rsidP="69EB2A4E">
            <w:pPr>
              <w:rPr>
                <w:rFonts w:ascii="Calibri" w:eastAsia="Calibri" w:hAnsi="Calibri" w:cs="Calibri"/>
                <w:highlight w:val="yellow"/>
              </w:rPr>
            </w:pPr>
            <w:r w:rsidRPr="00B12075">
              <w:rPr>
                <w:rFonts w:ascii="Calibri" w:eastAsia="Calibri" w:hAnsi="Calibri" w:cs="Calibri"/>
              </w:rPr>
              <w:t>Sono previsti idonei contenitori per lo smaltimento dei materiali di protezione dismessi (rifiuti di materiale infetto cat. B)</w:t>
            </w:r>
            <w:r w:rsidR="000D29B8" w:rsidRPr="00B12075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755" w:type="dxa"/>
          </w:tcPr>
          <w:p w14:paraId="6D9EAB74" w14:textId="77777777" w:rsidR="2148ED29" w:rsidRDefault="2148ED29" w:rsidP="69EB2A4E">
            <w:pPr>
              <w:jc w:val="center"/>
            </w:pPr>
            <w:r>
              <w:t>□ SI    □ NO</w:t>
            </w:r>
          </w:p>
          <w:p w14:paraId="289FCDEC" w14:textId="5592FA8A" w:rsidR="69EB2A4E" w:rsidRDefault="69EB2A4E" w:rsidP="69EB2A4E">
            <w:pPr>
              <w:jc w:val="center"/>
            </w:pPr>
          </w:p>
        </w:tc>
        <w:tc>
          <w:tcPr>
            <w:tcW w:w="2407" w:type="dxa"/>
          </w:tcPr>
          <w:p w14:paraId="3273ED14" w14:textId="3A3DB872" w:rsidR="69EB2A4E" w:rsidRDefault="69EB2A4E" w:rsidP="69EB2A4E"/>
        </w:tc>
      </w:tr>
      <w:tr w:rsidR="69EB2A4E" w14:paraId="5C91BEC0" w14:textId="77777777" w:rsidTr="69EB2A4E">
        <w:tc>
          <w:tcPr>
            <w:tcW w:w="4905" w:type="dxa"/>
          </w:tcPr>
          <w:p w14:paraId="35AA4DB7" w14:textId="1B25C078" w:rsidR="2148ED29" w:rsidRDefault="2148ED29" w:rsidP="69EB2A4E">
            <w:pPr>
              <w:rPr>
                <w:rFonts w:ascii="Calibri" w:eastAsia="Calibri" w:hAnsi="Calibri" w:cs="Calibri"/>
                <w:highlight w:val="yellow"/>
              </w:rPr>
            </w:pPr>
            <w:r w:rsidRPr="00C4561B">
              <w:rPr>
                <w:rFonts w:ascii="Calibri" w:eastAsia="Calibri" w:hAnsi="Calibri" w:cs="Calibri"/>
              </w:rPr>
              <w:t>Sulle singole posizioni, attrezzature e strumenti (ausili maggiori e minori, pc, tastiere ecc..) viene fatta la pulizia-sanificazione costante</w:t>
            </w:r>
            <w:r w:rsidR="00C4561B" w:rsidRPr="00C4561B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755" w:type="dxa"/>
          </w:tcPr>
          <w:p w14:paraId="765F22C7" w14:textId="77777777" w:rsidR="3F48B56B" w:rsidRDefault="3F48B56B" w:rsidP="69EB2A4E">
            <w:pPr>
              <w:jc w:val="center"/>
            </w:pPr>
            <w:r>
              <w:t>□ SI    □ NO</w:t>
            </w:r>
          </w:p>
          <w:p w14:paraId="616010D7" w14:textId="0E4A1388" w:rsidR="69EB2A4E" w:rsidRDefault="69EB2A4E" w:rsidP="69EB2A4E">
            <w:pPr>
              <w:jc w:val="center"/>
            </w:pPr>
          </w:p>
        </w:tc>
        <w:tc>
          <w:tcPr>
            <w:tcW w:w="2407" w:type="dxa"/>
          </w:tcPr>
          <w:p w14:paraId="3EDCB433" w14:textId="0CE10B81" w:rsidR="69EB2A4E" w:rsidRDefault="69EB2A4E" w:rsidP="69EB2A4E"/>
        </w:tc>
      </w:tr>
      <w:tr w:rsidR="002C3EA2" w14:paraId="74EB52CF" w14:textId="77777777" w:rsidTr="182D093E">
        <w:tc>
          <w:tcPr>
            <w:tcW w:w="4905" w:type="dxa"/>
          </w:tcPr>
          <w:p w14:paraId="1C752EB7" w14:textId="0CE03E61" w:rsidR="002C3EA2" w:rsidRPr="2747394D" w:rsidRDefault="002C3EA2" w:rsidP="00582E37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t>Nei bagni sono presenti degli asciugamani di carta monouso?</w:t>
            </w:r>
          </w:p>
        </w:tc>
        <w:tc>
          <w:tcPr>
            <w:tcW w:w="1755" w:type="dxa"/>
          </w:tcPr>
          <w:p w14:paraId="018217A0" w14:textId="77777777" w:rsidR="002C3EA2" w:rsidRDefault="0E69F272" w:rsidP="182D093E">
            <w:pPr>
              <w:jc w:val="center"/>
            </w:pPr>
            <w:r w:rsidRPr="182D093E">
              <w:t>□</w:t>
            </w:r>
            <w:r>
              <w:t xml:space="preserve"> SI    </w:t>
            </w:r>
            <w:r w:rsidRPr="182D093E">
              <w:t>□</w:t>
            </w:r>
            <w:r>
              <w:t xml:space="preserve"> NO</w:t>
            </w:r>
          </w:p>
          <w:p w14:paraId="568DD222" w14:textId="77777777" w:rsidR="002C3EA2" w:rsidRDefault="002C3EA2" w:rsidP="182D093E">
            <w:pPr>
              <w:jc w:val="center"/>
            </w:pPr>
          </w:p>
        </w:tc>
        <w:tc>
          <w:tcPr>
            <w:tcW w:w="2407" w:type="dxa"/>
          </w:tcPr>
          <w:p w14:paraId="19C35046" w14:textId="77777777" w:rsidR="002C3EA2" w:rsidRDefault="002C3EA2" w:rsidP="00582E37"/>
        </w:tc>
      </w:tr>
    </w:tbl>
    <w:p w14:paraId="42077C10" w14:textId="43947255" w:rsidR="27DCEEFD" w:rsidRDefault="27DCEEFD" w:rsidP="2747394D">
      <w:r>
        <w:t xml:space="preserve">     </w:t>
      </w:r>
    </w:p>
    <w:p w14:paraId="36C833A7" w14:textId="77777777" w:rsidR="0000261C" w:rsidRDefault="0000261C" w:rsidP="2747394D"/>
    <w:p w14:paraId="261399AD" w14:textId="29111C70" w:rsidR="005A21FC" w:rsidRDefault="005A55E4" w:rsidP="2747394D">
      <w:r>
        <w:t>Data compilazione</w:t>
      </w:r>
      <w:r w:rsidR="1A7B0CD2">
        <w:t>, ___ / ___ / 2020 a cura di ______________________ Firma: ___________________</w:t>
      </w:r>
    </w:p>
    <w:p w14:paraId="19628A24" w14:textId="200D0DC3" w:rsidR="7C0ACAD1" w:rsidRDefault="7C0ACAD1"/>
    <w:p w14:paraId="32A2852B" w14:textId="0AC85694" w:rsidR="00725385" w:rsidRDefault="1A7B0CD2" w:rsidP="2747394D">
      <w:r>
        <w:t>Se il compilatore è diverso dal Datore di lavoro, quest’ultimo ha preso visione della check list in data</w:t>
      </w:r>
    </w:p>
    <w:p w14:paraId="41DFC3CD" w14:textId="491FBB96" w:rsidR="1A7B0CD2" w:rsidRDefault="1A7B0CD2">
      <w:r>
        <w:t>___ / ___ / 2020 Firma: ____________________</w:t>
      </w:r>
    </w:p>
    <w:p w14:paraId="6CA1132F" w14:textId="4A18A55A" w:rsidR="00725385" w:rsidRDefault="00725385" w:rsidP="2747394D"/>
    <w:sectPr w:rsidR="00725385" w:rsidSect="009432C1">
      <w:pgSz w:w="11906" w:h="16838"/>
      <w:pgMar w:top="1440" w:right="1133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3CEC31"/>
    <w:rsid w:val="000006B4"/>
    <w:rsid w:val="0000261C"/>
    <w:rsid w:val="00004BC8"/>
    <w:rsid w:val="0000723D"/>
    <w:rsid w:val="000158FE"/>
    <w:rsid w:val="0002261B"/>
    <w:rsid w:val="00024831"/>
    <w:rsid w:val="00025FEB"/>
    <w:rsid w:val="00032806"/>
    <w:rsid w:val="000407BD"/>
    <w:rsid w:val="00042DAA"/>
    <w:rsid w:val="000466E2"/>
    <w:rsid w:val="00057D07"/>
    <w:rsid w:val="000641E3"/>
    <w:rsid w:val="00064284"/>
    <w:rsid w:val="00065335"/>
    <w:rsid w:val="00067148"/>
    <w:rsid w:val="00080CE6"/>
    <w:rsid w:val="00080D63"/>
    <w:rsid w:val="0008468F"/>
    <w:rsid w:val="00086868"/>
    <w:rsid w:val="00086AD1"/>
    <w:rsid w:val="000970B5"/>
    <w:rsid w:val="000974A9"/>
    <w:rsid w:val="000A2C00"/>
    <w:rsid w:val="000B3C5D"/>
    <w:rsid w:val="000C06B9"/>
    <w:rsid w:val="000D29B8"/>
    <w:rsid w:val="000D6FCD"/>
    <w:rsid w:val="000E03EA"/>
    <w:rsid w:val="000E404D"/>
    <w:rsid w:val="000F5647"/>
    <w:rsid w:val="000F59F3"/>
    <w:rsid w:val="000F6902"/>
    <w:rsid w:val="00102195"/>
    <w:rsid w:val="00102B87"/>
    <w:rsid w:val="0011311A"/>
    <w:rsid w:val="0012737C"/>
    <w:rsid w:val="001275A7"/>
    <w:rsid w:val="00137F3A"/>
    <w:rsid w:val="00140431"/>
    <w:rsid w:val="001510C5"/>
    <w:rsid w:val="00157B8A"/>
    <w:rsid w:val="00167352"/>
    <w:rsid w:val="0017497A"/>
    <w:rsid w:val="00174D6F"/>
    <w:rsid w:val="00175D31"/>
    <w:rsid w:val="001B03A5"/>
    <w:rsid w:val="001C4148"/>
    <w:rsid w:val="001D102A"/>
    <w:rsid w:val="001D30AC"/>
    <w:rsid w:val="001F1766"/>
    <w:rsid w:val="001F457E"/>
    <w:rsid w:val="001F6089"/>
    <w:rsid w:val="00200659"/>
    <w:rsid w:val="0020160C"/>
    <w:rsid w:val="00212EEE"/>
    <w:rsid w:val="00223D22"/>
    <w:rsid w:val="00233FBA"/>
    <w:rsid w:val="00247820"/>
    <w:rsid w:val="002527AA"/>
    <w:rsid w:val="002678D0"/>
    <w:rsid w:val="00274085"/>
    <w:rsid w:val="00275009"/>
    <w:rsid w:val="00285DE8"/>
    <w:rsid w:val="00295E37"/>
    <w:rsid w:val="00296D34"/>
    <w:rsid w:val="002B005D"/>
    <w:rsid w:val="002B7E85"/>
    <w:rsid w:val="002C3EA2"/>
    <w:rsid w:val="002C5530"/>
    <w:rsid w:val="002C6E86"/>
    <w:rsid w:val="002C7658"/>
    <w:rsid w:val="002C76C1"/>
    <w:rsid w:val="002C7D5E"/>
    <w:rsid w:val="002D55EE"/>
    <w:rsid w:val="002D689D"/>
    <w:rsid w:val="002D6913"/>
    <w:rsid w:val="002E4D74"/>
    <w:rsid w:val="002E5D37"/>
    <w:rsid w:val="00320386"/>
    <w:rsid w:val="0035543D"/>
    <w:rsid w:val="003607D5"/>
    <w:rsid w:val="003664C3"/>
    <w:rsid w:val="00385822"/>
    <w:rsid w:val="0039752D"/>
    <w:rsid w:val="003A2A1D"/>
    <w:rsid w:val="003A34A8"/>
    <w:rsid w:val="003A41A6"/>
    <w:rsid w:val="003C6508"/>
    <w:rsid w:val="003D289F"/>
    <w:rsid w:val="003D2F98"/>
    <w:rsid w:val="003D348C"/>
    <w:rsid w:val="003D7A4C"/>
    <w:rsid w:val="00413FC9"/>
    <w:rsid w:val="004207E8"/>
    <w:rsid w:val="00441EAA"/>
    <w:rsid w:val="00444A06"/>
    <w:rsid w:val="0044773C"/>
    <w:rsid w:val="00447AC7"/>
    <w:rsid w:val="00481589"/>
    <w:rsid w:val="0048540A"/>
    <w:rsid w:val="004871E1"/>
    <w:rsid w:val="0049744E"/>
    <w:rsid w:val="00497774"/>
    <w:rsid w:val="004A562D"/>
    <w:rsid w:val="004A6A5B"/>
    <w:rsid w:val="004C60F9"/>
    <w:rsid w:val="004E197D"/>
    <w:rsid w:val="004E4445"/>
    <w:rsid w:val="004E74B7"/>
    <w:rsid w:val="004F1A6B"/>
    <w:rsid w:val="00511681"/>
    <w:rsid w:val="00547182"/>
    <w:rsid w:val="005548D5"/>
    <w:rsid w:val="00554A19"/>
    <w:rsid w:val="005556BE"/>
    <w:rsid w:val="005801C2"/>
    <w:rsid w:val="00582E37"/>
    <w:rsid w:val="005A21FC"/>
    <w:rsid w:val="005A3091"/>
    <w:rsid w:val="005A55E4"/>
    <w:rsid w:val="005A722D"/>
    <w:rsid w:val="005E6812"/>
    <w:rsid w:val="005F42D5"/>
    <w:rsid w:val="005F4D8E"/>
    <w:rsid w:val="005F5EC4"/>
    <w:rsid w:val="005F73E1"/>
    <w:rsid w:val="006141D4"/>
    <w:rsid w:val="006432BB"/>
    <w:rsid w:val="0064333F"/>
    <w:rsid w:val="00653679"/>
    <w:rsid w:val="006545DB"/>
    <w:rsid w:val="0065466F"/>
    <w:rsid w:val="00666C97"/>
    <w:rsid w:val="00670103"/>
    <w:rsid w:val="00672E8B"/>
    <w:rsid w:val="006745E2"/>
    <w:rsid w:val="00680BFC"/>
    <w:rsid w:val="00683401"/>
    <w:rsid w:val="00687F1A"/>
    <w:rsid w:val="00693501"/>
    <w:rsid w:val="006C0388"/>
    <w:rsid w:val="006C293F"/>
    <w:rsid w:val="006C64D3"/>
    <w:rsid w:val="006D135E"/>
    <w:rsid w:val="006D65D4"/>
    <w:rsid w:val="006D6AEE"/>
    <w:rsid w:val="006E1AF6"/>
    <w:rsid w:val="006E5AA2"/>
    <w:rsid w:val="006F1FC3"/>
    <w:rsid w:val="00702179"/>
    <w:rsid w:val="00704C1F"/>
    <w:rsid w:val="007143F1"/>
    <w:rsid w:val="00725385"/>
    <w:rsid w:val="00727596"/>
    <w:rsid w:val="00743116"/>
    <w:rsid w:val="00771BF0"/>
    <w:rsid w:val="00773F28"/>
    <w:rsid w:val="007774EB"/>
    <w:rsid w:val="007865B7"/>
    <w:rsid w:val="00786BD8"/>
    <w:rsid w:val="007A458E"/>
    <w:rsid w:val="007B010F"/>
    <w:rsid w:val="007B2DAB"/>
    <w:rsid w:val="008352FF"/>
    <w:rsid w:val="00841FA1"/>
    <w:rsid w:val="00842651"/>
    <w:rsid w:val="0084702F"/>
    <w:rsid w:val="008774DC"/>
    <w:rsid w:val="008870DB"/>
    <w:rsid w:val="008D6E5D"/>
    <w:rsid w:val="008D7C98"/>
    <w:rsid w:val="008E7D21"/>
    <w:rsid w:val="00914D8B"/>
    <w:rsid w:val="00920051"/>
    <w:rsid w:val="00924E3D"/>
    <w:rsid w:val="009354CC"/>
    <w:rsid w:val="009432C1"/>
    <w:rsid w:val="009544D8"/>
    <w:rsid w:val="00955E7E"/>
    <w:rsid w:val="0096346A"/>
    <w:rsid w:val="009825D1"/>
    <w:rsid w:val="00987CFD"/>
    <w:rsid w:val="00992500"/>
    <w:rsid w:val="00994BC4"/>
    <w:rsid w:val="009A399A"/>
    <w:rsid w:val="009A3F72"/>
    <w:rsid w:val="009A5DF7"/>
    <w:rsid w:val="009B1300"/>
    <w:rsid w:val="009B5E71"/>
    <w:rsid w:val="009B649B"/>
    <w:rsid w:val="009C1141"/>
    <w:rsid w:val="009F35F3"/>
    <w:rsid w:val="00A12D04"/>
    <w:rsid w:val="00A1461B"/>
    <w:rsid w:val="00A149EB"/>
    <w:rsid w:val="00A16C74"/>
    <w:rsid w:val="00A35C84"/>
    <w:rsid w:val="00A35E92"/>
    <w:rsid w:val="00A46B66"/>
    <w:rsid w:val="00A556A5"/>
    <w:rsid w:val="00A57EB1"/>
    <w:rsid w:val="00A70CE8"/>
    <w:rsid w:val="00A809A8"/>
    <w:rsid w:val="00A9728F"/>
    <w:rsid w:val="00AA1A53"/>
    <w:rsid w:val="00AB1962"/>
    <w:rsid w:val="00AC4DCD"/>
    <w:rsid w:val="00AC75E0"/>
    <w:rsid w:val="00AC7B5C"/>
    <w:rsid w:val="00AD0C21"/>
    <w:rsid w:val="00AE03E8"/>
    <w:rsid w:val="00AE0D9D"/>
    <w:rsid w:val="00AE6BAE"/>
    <w:rsid w:val="00AF1596"/>
    <w:rsid w:val="00AF3697"/>
    <w:rsid w:val="00AF5949"/>
    <w:rsid w:val="00B05ADC"/>
    <w:rsid w:val="00B108A5"/>
    <w:rsid w:val="00B110C5"/>
    <w:rsid w:val="00B11C1B"/>
    <w:rsid w:val="00B12075"/>
    <w:rsid w:val="00B330C8"/>
    <w:rsid w:val="00B372E5"/>
    <w:rsid w:val="00B40D54"/>
    <w:rsid w:val="00B42736"/>
    <w:rsid w:val="00B4699C"/>
    <w:rsid w:val="00B63566"/>
    <w:rsid w:val="00B64569"/>
    <w:rsid w:val="00B71926"/>
    <w:rsid w:val="00B745DC"/>
    <w:rsid w:val="00B76F8C"/>
    <w:rsid w:val="00B86781"/>
    <w:rsid w:val="00B95A0D"/>
    <w:rsid w:val="00BA1C08"/>
    <w:rsid w:val="00BC56E4"/>
    <w:rsid w:val="00BC766E"/>
    <w:rsid w:val="00BD0A1C"/>
    <w:rsid w:val="00BD450C"/>
    <w:rsid w:val="00BD4E30"/>
    <w:rsid w:val="00BD5CEB"/>
    <w:rsid w:val="00BE73A0"/>
    <w:rsid w:val="00BF29D6"/>
    <w:rsid w:val="00C06A4B"/>
    <w:rsid w:val="00C43353"/>
    <w:rsid w:val="00C4561B"/>
    <w:rsid w:val="00C50E59"/>
    <w:rsid w:val="00C53769"/>
    <w:rsid w:val="00C63084"/>
    <w:rsid w:val="00C70DDD"/>
    <w:rsid w:val="00C7464E"/>
    <w:rsid w:val="00C76A3A"/>
    <w:rsid w:val="00C85431"/>
    <w:rsid w:val="00C85B43"/>
    <w:rsid w:val="00C9567A"/>
    <w:rsid w:val="00CA0FE8"/>
    <w:rsid w:val="00CA10B1"/>
    <w:rsid w:val="00CA1C81"/>
    <w:rsid w:val="00CD2C1D"/>
    <w:rsid w:val="00CE425D"/>
    <w:rsid w:val="00CE5DF8"/>
    <w:rsid w:val="00CF2D08"/>
    <w:rsid w:val="00D0187B"/>
    <w:rsid w:val="00D173E2"/>
    <w:rsid w:val="00D20291"/>
    <w:rsid w:val="00D20FD6"/>
    <w:rsid w:val="00D2151B"/>
    <w:rsid w:val="00D2238D"/>
    <w:rsid w:val="00D35776"/>
    <w:rsid w:val="00D433EA"/>
    <w:rsid w:val="00D575E7"/>
    <w:rsid w:val="00D628A8"/>
    <w:rsid w:val="00D63A5D"/>
    <w:rsid w:val="00D64DCE"/>
    <w:rsid w:val="00D6534D"/>
    <w:rsid w:val="00D704A7"/>
    <w:rsid w:val="00D73576"/>
    <w:rsid w:val="00D87AAC"/>
    <w:rsid w:val="00D90694"/>
    <w:rsid w:val="00DA3769"/>
    <w:rsid w:val="00DA5556"/>
    <w:rsid w:val="00DC2A02"/>
    <w:rsid w:val="00DC71D5"/>
    <w:rsid w:val="00DD1636"/>
    <w:rsid w:val="00DD1E11"/>
    <w:rsid w:val="00DD6473"/>
    <w:rsid w:val="00DD6E56"/>
    <w:rsid w:val="00E2079A"/>
    <w:rsid w:val="00E21F85"/>
    <w:rsid w:val="00E22BF0"/>
    <w:rsid w:val="00E27B14"/>
    <w:rsid w:val="00E359A8"/>
    <w:rsid w:val="00E37F20"/>
    <w:rsid w:val="00E41A30"/>
    <w:rsid w:val="00E62344"/>
    <w:rsid w:val="00E73F18"/>
    <w:rsid w:val="00E74241"/>
    <w:rsid w:val="00E74330"/>
    <w:rsid w:val="00E80D35"/>
    <w:rsid w:val="00E8584A"/>
    <w:rsid w:val="00E90931"/>
    <w:rsid w:val="00E956B2"/>
    <w:rsid w:val="00EA10D6"/>
    <w:rsid w:val="00EA4E26"/>
    <w:rsid w:val="00EC7AEA"/>
    <w:rsid w:val="00ED11F7"/>
    <w:rsid w:val="00ED3A13"/>
    <w:rsid w:val="00ED4FBB"/>
    <w:rsid w:val="00EE1AAD"/>
    <w:rsid w:val="00EE245F"/>
    <w:rsid w:val="00EE2AD4"/>
    <w:rsid w:val="00EF1575"/>
    <w:rsid w:val="00EF7AC6"/>
    <w:rsid w:val="00F018F3"/>
    <w:rsid w:val="00F03A58"/>
    <w:rsid w:val="00F27F87"/>
    <w:rsid w:val="00F30D09"/>
    <w:rsid w:val="00F517EB"/>
    <w:rsid w:val="00F52FF9"/>
    <w:rsid w:val="00F53323"/>
    <w:rsid w:val="00F546BF"/>
    <w:rsid w:val="00F67C7F"/>
    <w:rsid w:val="00F72CFF"/>
    <w:rsid w:val="00FA637B"/>
    <w:rsid w:val="00FC13B9"/>
    <w:rsid w:val="00FC48E0"/>
    <w:rsid w:val="00FD22F5"/>
    <w:rsid w:val="00FD7DB9"/>
    <w:rsid w:val="00FE00C9"/>
    <w:rsid w:val="00FF3AB3"/>
    <w:rsid w:val="00FF4F24"/>
    <w:rsid w:val="015C35E8"/>
    <w:rsid w:val="0169AD82"/>
    <w:rsid w:val="016E9035"/>
    <w:rsid w:val="01DD8ACF"/>
    <w:rsid w:val="01FE610F"/>
    <w:rsid w:val="022ADBCE"/>
    <w:rsid w:val="022E79D4"/>
    <w:rsid w:val="02890017"/>
    <w:rsid w:val="02D38D39"/>
    <w:rsid w:val="02FEEA9F"/>
    <w:rsid w:val="0386936C"/>
    <w:rsid w:val="03F882C5"/>
    <w:rsid w:val="041DB951"/>
    <w:rsid w:val="0474055F"/>
    <w:rsid w:val="04EB3CA0"/>
    <w:rsid w:val="056B054F"/>
    <w:rsid w:val="05813184"/>
    <w:rsid w:val="05B4E3A2"/>
    <w:rsid w:val="06238177"/>
    <w:rsid w:val="065CEDB4"/>
    <w:rsid w:val="0717BB1E"/>
    <w:rsid w:val="07B29270"/>
    <w:rsid w:val="07DCC33A"/>
    <w:rsid w:val="0806F99E"/>
    <w:rsid w:val="08B1F7E8"/>
    <w:rsid w:val="08B52E3D"/>
    <w:rsid w:val="08EA88CA"/>
    <w:rsid w:val="0908064A"/>
    <w:rsid w:val="095D0113"/>
    <w:rsid w:val="098159D1"/>
    <w:rsid w:val="09AA91F9"/>
    <w:rsid w:val="09F55211"/>
    <w:rsid w:val="0A417B08"/>
    <w:rsid w:val="0ACC41A1"/>
    <w:rsid w:val="0B206396"/>
    <w:rsid w:val="0B3ACB9A"/>
    <w:rsid w:val="0B3D063D"/>
    <w:rsid w:val="0B7F14CC"/>
    <w:rsid w:val="0C0E327C"/>
    <w:rsid w:val="0C20E799"/>
    <w:rsid w:val="0C230085"/>
    <w:rsid w:val="0C284110"/>
    <w:rsid w:val="0C6D923B"/>
    <w:rsid w:val="0C7E5832"/>
    <w:rsid w:val="0D4954BD"/>
    <w:rsid w:val="0D851E69"/>
    <w:rsid w:val="0DF9A290"/>
    <w:rsid w:val="0E0B9C1D"/>
    <w:rsid w:val="0E69F272"/>
    <w:rsid w:val="0E8F141B"/>
    <w:rsid w:val="0F154882"/>
    <w:rsid w:val="107DB882"/>
    <w:rsid w:val="11276609"/>
    <w:rsid w:val="1157FCA3"/>
    <w:rsid w:val="1223EB92"/>
    <w:rsid w:val="12378692"/>
    <w:rsid w:val="123AEC74"/>
    <w:rsid w:val="1294A2E4"/>
    <w:rsid w:val="12B6D531"/>
    <w:rsid w:val="12FEA246"/>
    <w:rsid w:val="131ACE3F"/>
    <w:rsid w:val="137312A2"/>
    <w:rsid w:val="13E6A653"/>
    <w:rsid w:val="1408F701"/>
    <w:rsid w:val="1426EE1C"/>
    <w:rsid w:val="1464C081"/>
    <w:rsid w:val="147821EE"/>
    <w:rsid w:val="147DF1CE"/>
    <w:rsid w:val="14A6691B"/>
    <w:rsid w:val="1512DAC5"/>
    <w:rsid w:val="158E3810"/>
    <w:rsid w:val="15A22126"/>
    <w:rsid w:val="15C38CD2"/>
    <w:rsid w:val="1648BC0E"/>
    <w:rsid w:val="17C83E4F"/>
    <w:rsid w:val="182D093E"/>
    <w:rsid w:val="18615B3B"/>
    <w:rsid w:val="18A4C8AB"/>
    <w:rsid w:val="18B68AA6"/>
    <w:rsid w:val="1924F473"/>
    <w:rsid w:val="1942B0A2"/>
    <w:rsid w:val="1972542F"/>
    <w:rsid w:val="1A742CFF"/>
    <w:rsid w:val="1A7B0CD2"/>
    <w:rsid w:val="1ABDB8B6"/>
    <w:rsid w:val="1ADF61A1"/>
    <w:rsid w:val="1B0DFCC9"/>
    <w:rsid w:val="1B0FE2D2"/>
    <w:rsid w:val="1BC3D9FC"/>
    <w:rsid w:val="1C2CACB6"/>
    <w:rsid w:val="1CA15F1F"/>
    <w:rsid w:val="1CA2226B"/>
    <w:rsid w:val="1D50FB38"/>
    <w:rsid w:val="1D60F8EC"/>
    <w:rsid w:val="1E1002D0"/>
    <w:rsid w:val="1E41DB24"/>
    <w:rsid w:val="1E452C05"/>
    <w:rsid w:val="1EC025F5"/>
    <w:rsid w:val="1EFFC652"/>
    <w:rsid w:val="1F16979A"/>
    <w:rsid w:val="20517DEC"/>
    <w:rsid w:val="20676E89"/>
    <w:rsid w:val="20B11846"/>
    <w:rsid w:val="20BC0DE0"/>
    <w:rsid w:val="21252D45"/>
    <w:rsid w:val="2148ED29"/>
    <w:rsid w:val="217ABD25"/>
    <w:rsid w:val="21ED2D2E"/>
    <w:rsid w:val="22136318"/>
    <w:rsid w:val="22AAB945"/>
    <w:rsid w:val="230F5811"/>
    <w:rsid w:val="234FC880"/>
    <w:rsid w:val="23C65AE8"/>
    <w:rsid w:val="24097A5F"/>
    <w:rsid w:val="241D959C"/>
    <w:rsid w:val="248ABBFE"/>
    <w:rsid w:val="254DCAC0"/>
    <w:rsid w:val="25683DFB"/>
    <w:rsid w:val="2576B9BB"/>
    <w:rsid w:val="25EB1F3C"/>
    <w:rsid w:val="26A23367"/>
    <w:rsid w:val="26FE19CC"/>
    <w:rsid w:val="274254E9"/>
    <w:rsid w:val="2747394D"/>
    <w:rsid w:val="2778DF86"/>
    <w:rsid w:val="27AD4F8F"/>
    <w:rsid w:val="27DCEEFD"/>
    <w:rsid w:val="2892FF06"/>
    <w:rsid w:val="28A6B9F9"/>
    <w:rsid w:val="29C82C18"/>
    <w:rsid w:val="29CADF32"/>
    <w:rsid w:val="2A71FE4A"/>
    <w:rsid w:val="2ADAA2BA"/>
    <w:rsid w:val="2B0C66ED"/>
    <w:rsid w:val="2B0E7442"/>
    <w:rsid w:val="2B231A65"/>
    <w:rsid w:val="2B50BC9C"/>
    <w:rsid w:val="2BA92B9F"/>
    <w:rsid w:val="2BB10AB7"/>
    <w:rsid w:val="2C47F69B"/>
    <w:rsid w:val="2CBF8F2E"/>
    <w:rsid w:val="2CD2EAA9"/>
    <w:rsid w:val="2D43F980"/>
    <w:rsid w:val="2D77C094"/>
    <w:rsid w:val="2D80E318"/>
    <w:rsid w:val="2D95B2E3"/>
    <w:rsid w:val="2DB2470C"/>
    <w:rsid w:val="2ED7FB72"/>
    <w:rsid w:val="2F48A2D7"/>
    <w:rsid w:val="305265FE"/>
    <w:rsid w:val="3127FDCE"/>
    <w:rsid w:val="316212DA"/>
    <w:rsid w:val="316AC5EC"/>
    <w:rsid w:val="317BD647"/>
    <w:rsid w:val="317E9FCE"/>
    <w:rsid w:val="31C88927"/>
    <w:rsid w:val="31FF5BC1"/>
    <w:rsid w:val="320C1174"/>
    <w:rsid w:val="32D6D5FF"/>
    <w:rsid w:val="330FDD7D"/>
    <w:rsid w:val="332DA1B2"/>
    <w:rsid w:val="33A07D3C"/>
    <w:rsid w:val="33C5F2DA"/>
    <w:rsid w:val="340217B7"/>
    <w:rsid w:val="341AF6F6"/>
    <w:rsid w:val="3494D9E5"/>
    <w:rsid w:val="34A47D1D"/>
    <w:rsid w:val="34C2E679"/>
    <w:rsid w:val="3587A5A6"/>
    <w:rsid w:val="35B5EB54"/>
    <w:rsid w:val="35F4F970"/>
    <w:rsid w:val="3613E2EA"/>
    <w:rsid w:val="3681F177"/>
    <w:rsid w:val="36C557B6"/>
    <w:rsid w:val="371FC6CE"/>
    <w:rsid w:val="380E7A00"/>
    <w:rsid w:val="38511B35"/>
    <w:rsid w:val="385C7493"/>
    <w:rsid w:val="389EC0D2"/>
    <w:rsid w:val="38ED38DE"/>
    <w:rsid w:val="396657B7"/>
    <w:rsid w:val="39917DD4"/>
    <w:rsid w:val="39933449"/>
    <w:rsid w:val="39BA9F1A"/>
    <w:rsid w:val="3A1EE54C"/>
    <w:rsid w:val="3AC4626B"/>
    <w:rsid w:val="3B0D3936"/>
    <w:rsid w:val="3B6BE516"/>
    <w:rsid w:val="3B72ED99"/>
    <w:rsid w:val="3C028A52"/>
    <w:rsid w:val="3C7BB0D2"/>
    <w:rsid w:val="3CA724DA"/>
    <w:rsid w:val="3CC558B9"/>
    <w:rsid w:val="3CF9E490"/>
    <w:rsid w:val="3D642FBA"/>
    <w:rsid w:val="3D96B0B3"/>
    <w:rsid w:val="3DC70D7C"/>
    <w:rsid w:val="3E2EA7AA"/>
    <w:rsid w:val="3E51ECF2"/>
    <w:rsid w:val="3E836068"/>
    <w:rsid w:val="3E903C3C"/>
    <w:rsid w:val="3EB56953"/>
    <w:rsid w:val="3EE5EED0"/>
    <w:rsid w:val="3F481DB1"/>
    <w:rsid w:val="3F48B56B"/>
    <w:rsid w:val="4069F072"/>
    <w:rsid w:val="40786D6B"/>
    <w:rsid w:val="40A3A6BA"/>
    <w:rsid w:val="413E91D2"/>
    <w:rsid w:val="422FB97C"/>
    <w:rsid w:val="428244DF"/>
    <w:rsid w:val="429D603B"/>
    <w:rsid w:val="42F9FFE4"/>
    <w:rsid w:val="4304ADD4"/>
    <w:rsid w:val="4348D3D5"/>
    <w:rsid w:val="434F5EB1"/>
    <w:rsid w:val="438D3D56"/>
    <w:rsid w:val="43A14BA2"/>
    <w:rsid w:val="43CADBCD"/>
    <w:rsid w:val="441806A5"/>
    <w:rsid w:val="444B5F58"/>
    <w:rsid w:val="448077FD"/>
    <w:rsid w:val="453887E2"/>
    <w:rsid w:val="45D0E5EA"/>
    <w:rsid w:val="45D2D783"/>
    <w:rsid w:val="45F448CE"/>
    <w:rsid w:val="461BC552"/>
    <w:rsid w:val="4639F2B6"/>
    <w:rsid w:val="4652FF4E"/>
    <w:rsid w:val="4679C5C7"/>
    <w:rsid w:val="46E0AAD5"/>
    <w:rsid w:val="47332811"/>
    <w:rsid w:val="47814937"/>
    <w:rsid w:val="48433A40"/>
    <w:rsid w:val="48751207"/>
    <w:rsid w:val="4918DC12"/>
    <w:rsid w:val="49594A7D"/>
    <w:rsid w:val="4982901F"/>
    <w:rsid w:val="4A19EB6B"/>
    <w:rsid w:val="4ACA8A7A"/>
    <w:rsid w:val="4AE3B8F8"/>
    <w:rsid w:val="4AF07139"/>
    <w:rsid w:val="4AF2719D"/>
    <w:rsid w:val="4B316761"/>
    <w:rsid w:val="4BC2A035"/>
    <w:rsid w:val="4C54101F"/>
    <w:rsid w:val="4CE07F15"/>
    <w:rsid w:val="4CF94603"/>
    <w:rsid w:val="4DD644DE"/>
    <w:rsid w:val="4EBA8C02"/>
    <w:rsid w:val="4EE090F2"/>
    <w:rsid w:val="4FCEED28"/>
    <w:rsid w:val="5077EFF7"/>
    <w:rsid w:val="50D11630"/>
    <w:rsid w:val="50F32F04"/>
    <w:rsid w:val="50F4840D"/>
    <w:rsid w:val="51EEB338"/>
    <w:rsid w:val="51EF6705"/>
    <w:rsid w:val="526B6FA0"/>
    <w:rsid w:val="532929CA"/>
    <w:rsid w:val="537FBAD1"/>
    <w:rsid w:val="538F01E4"/>
    <w:rsid w:val="5394B0C6"/>
    <w:rsid w:val="539CF421"/>
    <w:rsid w:val="53AE3F74"/>
    <w:rsid w:val="546581FC"/>
    <w:rsid w:val="5484BF0D"/>
    <w:rsid w:val="54B6A1FF"/>
    <w:rsid w:val="54D8A934"/>
    <w:rsid w:val="552680C8"/>
    <w:rsid w:val="5589FE6A"/>
    <w:rsid w:val="55CA4A08"/>
    <w:rsid w:val="55E15263"/>
    <w:rsid w:val="56173A37"/>
    <w:rsid w:val="567AA099"/>
    <w:rsid w:val="5689B6B3"/>
    <w:rsid w:val="57524CC8"/>
    <w:rsid w:val="5765BAB3"/>
    <w:rsid w:val="57DEE75E"/>
    <w:rsid w:val="581C12B2"/>
    <w:rsid w:val="593CEC31"/>
    <w:rsid w:val="59509808"/>
    <w:rsid w:val="59C6F106"/>
    <w:rsid w:val="59FED6A3"/>
    <w:rsid w:val="5A002DE9"/>
    <w:rsid w:val="5A04BE67"/>
    <w:rsid w:val="5A901FC9"/>
    <w:rsid w:val="5A942E1C"/>
    <w:rsid w:val="5B2AE3D7"/>
    <w:rsid w:val="5BD2353E"/>
    <w:rsid w:val="5C340F86"/>
    <w:rsid w:val="5C74284C"/>
    <w:rsid w:val="5D7E1783"/>
    <w:rsid w:val="5E5E219D"/>
    <w:rsid w:val="5EFF38BF"/>
    <w:rsid w:val="5F3C9724"/>
    <w:rsid w:val="5F5B73C1"/>
    <w:rsid w:val="5FF37077"/>
    <w:rsid w:val="60498C76"/>
    <w:rsid w:val="60D46B76"/>
    <w:rsid w:val="60DD06C9"/>
    <w:rsid w:val="60F9134F"/>
    <w:rsid w:val="618CFD2E"/>
    <w:rsid w:val="61D078DA"/>
    <w:rsid w:val="621B7F70"/>
    <w:rsid w:val="62730DDF"/>
    <w:rsid w:val="62B1B868"/>
    <w:rsid w:val="62F965A4"/>
    <w:rsid w:val="644D87F4"/>
    <w:rsid w:val="64D45590"/>
    <w:rsid w:val="65E6EEBC"/>
    <w:rsid w:val="66D7BE02"/>
    <w:rsid w:val="66F5897A"/>
    <w:rsid w:val="671245A3"/>
    <w:rsid w:val="673BAD06"/>
    <w:rsid w:val="678ED73D"/>
    <w:rsid w:val="6791E29B"/>
    <w:rsid w:val="6797726E"/>
    <w:rsid w:val="67A9094F"/>
    <w:rsid w:val="67BA2E40"/>
    <w:rsid w:val="685C5B1F"/>
    <w:rsid w:val="691FAB5C"/>
    <w:rsid w:val="69EB2A4E"/>
    <w:rsid w:val="6B199682"/>
    <w:rsid w:val="6B6B5262"/>
    <w:rsid w:val="6B7C2D65"/>
    <w:rsid w:val="6D06D14A"/>
    <w:rsid w:val="6D21DE83"/>
    <w:rsid w:val="6D37ABC1"/>
    <w:rsid w:val="6D4C1F49"/>
    <w:rsid w:val="6D79EBBC"/>
    <w:rsid w:val="6DECF518"/>
    <w:rsid w:val="6E6CB7A3"/>
    <w:rsid w:val="6EA1CF52"/>
    <w:rsid w:val="6FBE563C"/>
    <w:rsid w:val="6FFD16CF"/>
    <w:rsid w:val="701766BC"/>
    <w:rsid w:val="7017A5E4"/>
    <w:rsid w:val="70B3291B"/>
    <w:rsid w:val="70FB16AE"/>
    <w:rsid w:val="7114DDC2"/>
    <w:rsid w:val="712020A5"/>
    <w:rsid w:val="7132861F"/>
    <w:rsid w:val="71422ED8"/>
    <w:rsid w:val="71671D77"/>
    <w:rsid w:val="716888AB"/>
    <w:rsid w:val="725B7696"/>
    <w:rsid w:val="728E15F6"/>
    <w:rsid w:val="72962A18"/>
    <w:rsid w:val="72C05CF0"/>
    <w:rsid w:val="72D8BA6B"/>
    <w:rsid w:val="732CF397"/>
    <w:rsid w:val="73755FEF"/>
    <w:rsid w:val="73F1BA49"/>
    <w:rsid w:val="742E0A2A"/>
    <w:rsid w:val="743FAACD"/>
    <w:rsid w:val="748BD47A"/>
    <w:rsid w:val="74925D85"/>
    <w:rsid w:val="75315E84"/>
    <w:rsid w:val="766DDDE8"/>
    <w:rsid w:val="7683B222"/>
    <w:rsid w:val="76B2A6BC"/>
    <w:rsid w:val="77047CCE"/>
    <w:rsid w:val="7741D1B0"/>
    <w:rsid w:val="7785EC2C"/>
    <w:rsid w:val="778D5A0B"/>
    <w:rsid w:val="77D5D1F1"/>
    <w:rsid w:val="77E09774"/>
    <w:rsid w:val="77F66B25"/>
    <w:rsid w:val="784F8DD3"/>
    <w:rsid w:val="78A2C489"/>
    <w:rsid w:val="78FC58F1"/>
    <w:rsid w:val="79190F18"/>
    <w:rsid w:val="79C1695C"/>
    <w:rsid w:val="7AB70262"/>
    <w:rsid w:val="7AC89235"/>
    <w:rsid w:val="7B8A8038"/>
    <w:rsid w:val="7C0ACAD1"/>
    <w:rsid w:val="7C304F83"/>
    <w:rsid w:val="7C97C9B2"/>
    <w:rsid w:val="7E43637E"/>
    <w:rsid w:val="7EDDF3F2"/>
    <w:rsid w:val="7EE5B644"/>
    <w:rsid w:val="7F158F9A"/>
    <w:rsid w:val="7F364D34"/>
    <w:rsid w:val="7FC2A7E6"/>
    <w:rsid w:val="7FCDF83F"/>
    <w:rsid w:val="7FDB4EEE"/>
    <w:rsid w:val="7FF9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EC31"/>
  <w15:chartTrackingRefBased/>
  <w15:docId w15:val="{EE17AE9F-F270-4BCA-A10F-9B3D2D42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D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untosicuro.it/archivio-news-brevi/revisione-della-direttiva-dpi-cosa-cambia-cosa-rimane-inalterato-iNews1-267.php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pipa.tn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il@upipa.tn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b73559-14d8-4992-88cd-7be4a054538e">
      <UserInfo>
        <DisplayName>Eleonora Negri</DisplayName>
        <AccountId>29</AccountId>
        <AccountType/>
      </UserInfo>
      <UserInfo>
        <DisplayName>Maurizio Piazzi</DisplayName>
        <AccountId>62</AccountId>
        <AccountType/>
      </UserInfo>
      <UserInfo>
        <DisplayName>Massimo Giordani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C9515AECA3443A79A42F73A310797" ma:contentTypeVersion="10" ma:contentTypeDescription="Creare un nuovo documento." ma:contentTypeScope="" ma:versionID="16cc5e63b2f179751662525d10c63e07">
  <xsd:schema xmlns:xsd="http://www.w3.org/2001/XMLSchema" xmlns:xs="http://www.w3.org/2001/XMLSchema" xmlns:p="http://schemas.microsoft.com/office/2006/metadata/properties" xmlns:ns2="012cedf2-115d-4072-bef1-fcb0d9b88034" xmlns:ns3="d1b73559-14d8-4992-88cd-7be4a054538e" targetNamespace="http://schemas.microsoft.com/office/2006/metadata/properties" ma:root="true" ma:fieldsID="44d480fa2ddbd35c1c76501b3ea577e8" ns2:_="" ns3:_="">
    <xsd:import namespace="012cedf2-115d-4072-bef1-fcb0d9b88034"/>
    <xsd:import namespace="d1b73559-14d8-4992-88cd-7be4a0545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cedf2-115d-4072-bef1-fcb0d9b88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73559-14d8-4992-88cd-7be4a0545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BB517-7288-4A31-842A-1279FDB65C17}">
  <ds:schemaRefs>
    <ds:schemaRef ds:uri="http://schemas.microsoft.com/office/2006/metadata/properties"/>
    <ds:schemaRef ds:uri="http://schemas.microsoft.com/office/infopath/2007/PartnerControls"/>
    <ds:schemaRef ds:uri="d1b73559-14d8-4992-88cd-7be4a054538e"/>
  </ds:schemaRefs>
</ds:datastoreItem>
</file>

<file path=customXml/itemProps2.xml><?xml version="1.0" encoding="utf-8"?>
<ds:datastoreItem xmlns:ds="http://schemas.openxmlformats.org/officeDocument/2006/customXml" ds:itemID="{4263A875-BB12-4556-90BB-75C562EF9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cedf2-115d-4072-bef1-fcb0d9b88034"/>
    <ds:schemaRef ds:uri="d1b73559-14d8-4992-88cd-7be4a0545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CB8EB5-A2FA-417B-9145-0E11C6CFD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Links>
    <vt:vector size="18" baseType="variant">
      <vt:variant>
        <vt:i4>2097209</vt:i4>
      </vt:variant>
      <vt:variant>
        <vt:i4>6</vt:i4>
      </vt:variant>
      <vt:variant>
        <vt:i4>0</vt:i4>
      </vt:variant>
      <vt:variant>
        <vt:i4>5</vt:i4>
      </vt:variant>
      <vt:variant>
        <vt:lpwstr>https://www.puntosicuro.it/archivio-news-brevi/revisione-della-direttiva-dpi-cosa-cambia-cosa-rimane-inalterato-iNews1-267.php</vt:lpwstr>
      </vt:variant>
      <vt:variant>
        <vt:lpwstr/>
      </vt:variant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http://www.upipa.tn.it/</vt:lpwstr>
      </vt:variant>
      <vt:variant>
        <vt:lpwstr/>
      </vt:variant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mailto:mail@upipa.tn.it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Moranduzzo</dc:creator>
  <cp:keywords/>
  <dc:description/>
  <cp:lastModifiedBy>Eleonora Negri</cp:lastModifiedBy>
  <cp:revision>173</cp:revision>
  <dcterms:created xsi:type="dcterms:W3CDTF">2020-04-06T11:14:00Z</dcterms:created>
  <dcterms:modified xsi:type="dcterms:W3CDTF">2020-04-07T13:27:00Z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0x01010038FC9515AECA3443A79A42F73A310797</vt:lpwstr>
  </property>
</Properties>
</file>