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85" w:type="dxa"/>
        <w:jc w:val="center"/>
        <w:tblLayout w:type="fixed"/>
        <w:tblCellMar>
          <w:left w:w="70" w:type="dxa"/>
          <w:right w:w="70" w:type="dxa"/>
        </w:tblCellMar>
        <w:tblLook w:val="0000" w:firstRow="0" w:lastRow="0" w:firstColumn="0" w:lastColumn="0" w:noHBand="0" w:noVBand="0"/>
      </w:tblPr>
      <w:tblGrid>
        <w:gridCol w:w="4635"/>
        <w:gridCol w:w="4950"/>
      </w:tblGrid>
      <w:tr w:rsidR="00B61659" w14:paraId="423602C2" w14:textId="77777777" w:rsidTr="001A540D">
        <w:trPr>
          <w:jc w:val="center"/>
        </w:trPr>
        <w:tc>
          <w:tcPr>
            <w:tcW w:w="4635" w:type="dxa"/>
            <w:vAlign w:val="center"/>
          </w:tcPr>
          <w:p w14:paraId="5885F9AD" w14:textId="77777777" w:rsidR="00B61659" w:rsidRDefault="00B61659" w:rsidP="001A540D">
            <w:pPr>
              <w:tabs>
                <w:tab w:val="left" w:pos="-1620"/>
                <w:tab w:val="left" w:pos="3780"/>
              </w:tabs>
              <w:spacing w:before="40"/>
              <w:ind w:right="4058"/>
              <w:jc w:val="right"/>
              <w:rPr>
                <w:rFonts w:ascii="Britannic Bold" w:hAnsi="Britannic Bold"/>
                <w:bCs/>
                <w:sz w:val="26"/>
              </w:rPr>
            </w:pPr>
            <w:r>
              <w:rPr>
                <w:noProof/>
              </w:rPr>
              <w:drawing>
                <wp:inline distT="0" distB="0" distL="0" distR="0" wp14:anchorId="2D14B620" wp14:editId="77E56E80">
                  <wp:extent cx="2514600" cy="976630"/>
                  <wp:effectExtent l="0" t="0" r="0" b="0"/>
                  <wp:docPr id="27530898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11">
                            <a:extLst>
                              <a:ext uri="{28A0092B-C50C-407E-A947-70E740481C1C}">
                                <a14:useLocalDpi xmlns:a14="http://schemas.microsoft.com/office/drawing/2010/main" val="0"/>
                              </a:ext>
                            </a:extLst>
                          </a:blip>
                          <a:stretch>
                            <a:fillRect/>
                          </a:stretch>
                        </pic:blipFill>
                        <pic:spPr>
                          <a:xfrm>
                            <a:off x="0" y="0"/>
                            <a:ext cx="2514600" cy="976630"/>
                          </a:xfrm>
                          <a:prstGeom prst="rect">
                            <a:avLst/>
                          </a:prstGeom>
                        </pic:spPr>
                      </pic:pic>
                    </a:graphicData>
                  </a:graphic>
                </wp:inline>
              </w:drawing>
            </w:r>
          </w:p>
        </w:tc>
        <w:tc>
          <w:tcPr>
            <w:tcW w:w="4950" w:type="dxa"/>
            <w:vAlign w:val="center"/>
          </w:tcPr>
          <w:p w14:paraId="26C838B1" w14:textId="77777777" w:rsidR="00B61659" w:rsidRDefault="00B61659" w:rsidP="001A540D">
            <w:pPr>
              <w:spacing w:before="40" w:after="0"/>
              <w:ind w:right="98"/>
              <w:jc w:val="center"/>
              <w:rPr>
                <w:rFonts w:ascii="Century Gothic" w:hAnsi="Century Gothic"/>
                <w:bCs/>
                <w:sz w:val="18"/>
              </w:rPr>
            </w:pPr>
            <w:r>
              <w:rPr>
                <w:rFonts w:ascii="Century Gothic" w:hAnsi="Century Gothic"/>
                <w:bCs/>
                <w:sz w:val="18"/>
              </w:rPr>
              <w:t xml:space="preserve">U.P.I.P.A. s.c. Via </w:t>
            </w:r>
            <w:proofErr w:type="spellStart"/>
            <w:r>
              <w:rPr>
                <w:rFonts w:ascii="Century Gothic" w:hAnsi="Century Gothic"/>
                <w:bCs/>
                <w:sz w:val="18"/>
              </w:rPr>
              <w:t>Sighele</w:t>
            </w:r>
            <w:proofErr w:type="spellEnd"/>
            <w:r>
              <w:rPr>
                <w:rFonts w:ascii="Century Gothic" w:hAnsi="Century Gothic"/>
                <w:bCs/>
                <w:sz w:val="18"/>
              </w:rPr>
              <w:t xml:space="preserve"> n° 7 – 38122 TRENTO</w:t>
            </w:r>
          </w:p>
          <w:p w14:paraId="6A33A5C8" w14:textId="77777777" w:rsidR="00B61659" w:rsidRDefault="00B61659" w:rsidP="001A540D">
            <w:pPr>
              <w:spacing w:before="40" w:after="0"/>
              <w:ind w:right="98"/>
              <w:jc w:val="center"/>
              <w:rPr>
                <w:rFonts w:ascii="Century Gothic" w:hAnsi="Century Gothic"/>
                <w:bCs/>
                <w:sz w:val="14"/>
              </w:rPr>
            </w:pPr>
            <w:r>
              <w:rPr>
                <w:rFonts w:ascii="Century Gothic" w:hAnsi="Century Gothic"/>
                <w:bCs/>
                <w:sz w:val="14"/>
              </w:rPr>
              <w:t>Iscrizione all’albo nazionale degli enti cooperativi N° A158101</w:t>
            </w:r>
          </w:p>
          <w:p w14:paraId="5A6BCE6F" w14:textId="77777777" w:rsidR="00B61659" w:rsidRDefault="00B61659" w:rsidP="001A540D">
            <w:pPr>
              <w:spacing w:after="0"/>
              <w:ind w:right="98"/>
              <w:jc w:val="center"/>
              <w:rPr>
                <w:rFonts w:ascii="Century Gothic" w:hAnsi="Century Gothic"/>
                <w:bCs/>
                <w:sz w:val="18"/>
              </w:rPr>
            </w:pPr>
            <w:r>
              <w:rPr>
                <w:rFonts w:ascii="Century Gothic" w:hAnsi="Century Gothic"/>
                <w:bCs/>
                <w:sz w:val="14"/>
              </w:rPr>
              <w:t>Iscrizione C.C.I.A.A. di Trento – Cod. fiscale e P.IVA</w:t>
            </w:r>
            <w:r>
              <w:rPr>
                <w:rFonts w:ascii="Century Gothic" w:hAnsi="Century Gothic"/>
                <w:bCs/>
                <w:sz w:val="18"/>
              </w:rPr>
              <w:t xml:space="preserve"> 01671390225</w:t>
            </w:r>
          </w:p>
          <w:p w14:paraId="74DB5DED" w14:textId="77777777" w:rsidR="00B61659" w:rsidRDefault="00B61659" w:rsidP="001A540D">
            <w:pPr>
              <w:spacing w:after="0"/>
              <w:ind w:right="98"/>
              <w:jc w:val="center"/>
              <w:rPr>
                <w:rFonts w:ascii="Century Gothic" w:hAnsi="Century Gothic"/>
                <w:bCs/>
                <w:sz w:val="16"/>
              </w:rPr>
            </w:pPr>
            <w:r>
              <w:rPr>
                <w:rFonts w:ascii="Century Gothic" w:hAnsi="Century Gothic"/>
                <w:bCs/>
                <w:sz w:val="16"/>
              </w:rPr>
              <w:t>Tel.  0461-390025                   Fax. 0461-397791</w:t>
            </w:r>
          </w:p>
          <w:p w14:paraId="1EAF32A1" w14:textId="77777777" w:rsidR="00B61659" w:rsidRDefault="00B61659" w:rsidP="001A540D">
            <w:pPr>
              <w:spacing w:after="0"/>
              <w:ind w:right="98"/>
              <w:jc w:val="center"/>
              <w:rPr>
                <w:bCs/>
                <w:sz w:val="18"/>
              </w:rPr>
            </w:pPr>
            <w:r>
              <w:rPr>
                <w:rFonts w:ascii="Century Gothic" w:hAnsi="Century Gothic"/>
                <w:bCs/>
                <w:sz w:val="16"/>
              </w:rPr>
              <w:t xml:space="preserve">E-mail: </w:t>
            </w:r>
            <w:hyperlink r:id="rId12" w:history="1">
              <w:r>
                <w:rPr>
                  <w:rFonts w:ascii="Century Gothic" w:hAnsi="Century Gothic"/>
                  <w:bCs/>
                  <w:sz w:val="16"/>
                </w:rPr>
                <w:t>mail@upipa.tn.it</w:t>
              </w:r>
            </w:hyperlink>
            <w:r>
              <w:rPr>
                <w:rFonts w:ascii="Century Gothic" w:hAnsi="Century Gothic"/>
                <w:bCs/>
                <w:sz w:val="16"/>
              </w:rPr>
              <w:t xml:space="preserve">     Web: </w:t>
            </w:r>
            <w:hyperlink r:id="rId13" w:history="1">
              <w:r w:rsidRPr="00B76132">
                <w:rPr>
                  <w:rStyle w:val="Collegamentoipertestuale"/>
                  <w:rFonts w:ascii="Century Gothic" w:hAnsi="Century Gothic"/>
                  <w:bCs/>
                  <w:sz w:val="16"/>
                </w:rPr>
                <w:t>www.upipa.tn.it</w:t>
              </w:r>
            </w:hyperlink>
          </w:p>
        </w:tc>
      </w:tr>
    </w:tbl>
    <w:p w14:paraId="7B7F4D17" w14:textId="77777777" w:rsidR="00073209" w:rsidRPr="00CE6416" w:rsidRDefault="00073209" w:rsidP="00073209">
      <w:pPr>
        <w:spacing w:before="240" w:after="240" w:line="240" w:lineRule="auto"/>
        <w:ind w:left="360" w:hanging="644"/>
        <w:rPr>
          <w:rFonts w:ascii="Times New Roman" w:eastAsia="Times New Roman" w:hAnsi="Times New Roman" w:cs="Times New Roman"/>
          <w:szCs w:val="24"/>
          <w:lang w:eastAsia="it-IT"/>
        </w:rPr>
      </w:pPr>
      <w:r w:rsidRPr="00305DD0">
        <w:rPr>
          <w:rFonts w:eastAsia="Times New Roman" w:cstheme="minorHAnsi"/>
          <w:color w:val="222222"/>
          <w:sz w:val="24"/>
          <w:szCs w:val="24"/>
          <w:lang w:eastAsia="it-IT"/>
        </w:rPr>
        <w:br/>
      </w:r>
    </w:p>
    <w:p w14:paraId="5DBD6A48" w14:textId="77777777" w:rsidR="00073209" w:rsidRPr="00CE6416" w:rsidRDefault="00073209" w:rsidP="00073209">
      <w:pPr>
        <w:spacing w:before="240" w:after="240" w:line="240" w:lineRule="auto"/>
        <w:ind w:left="360" w:hanging="644"/>
        <w:rPr>
          <w:rFonts w:ascii="Times New Roman" w:eastAsia="Times New Roman" w:hAnsi="Times New Roman" w:cs="Times New Roman"/>
          <w:szCs w:val="24"/>
          <w:lang w:eastAsia="it-IT"/>
        </w:rPr>
      </w:pPr>
    </w:p>
    <w:p w14:paraId="46A340F8" w14:textId="77777777" w:rsidR="00073209" w:rsidRPr="00CE6416" w:rsidRDefault="00073209" w:rsidP="00073209">
      <w:pPr>
        <w:spacing w:before="240" w:after="240" w:line="240" w:lineRule="auto"/>
        <w:ind w:left="360" w:hanging="644"/>
        <w:rPr>
          <w:rFonts w:ascii="Times New Roman" w:eastAsia="Times New Roman" w:hAnsi="Times New Roman" w:cs="Times New Roman"/>
          <w:szCs w:val="24"/>
          <w:lang w:eastAsia="it-IT"/>
        </w:rPr>
      </w:pPr>
    </w:p>
    <w:p w14:paraId="00004AC1" w14:textId="77777777" w:rsidR="00073209" w:rsidRPr="00CE6416" w:rsidRDefault="00073209" w:rsidP="00073209">
      <w:pPr>
        <w:spacing w:before="240" w:after="240" w:line="240" w:lineRule="auto"/>
        <w:ind w:left="360" w:hanging="644"/>
        <w:rPr>
          <w:rFonts w:ascii="Times New Roman" w:eastAsia="Times New Roman" w:hAnsi="Times New Roman" w:cs="Times New Roman"/>
          <w:szCs w:val="24"/>
          <w:lang w:eastAsia="it-IT"/>
        </w:rPr>
      </w:pPr>
    </w:p>
    <w:p w14:paraId="4170CE06" w14:textId="77777777" w:rsidR="00073209" w:rsidRPr="00CE6416" w:rsidRDefault="00073209" w:rsidP="00073209">
      <w:pPr>
        <w:spacing w:before="240" w:after="240" w:line="240" w:lineRule="auto"/>
        <w:ind w:left="360" w:hanging="644"/>
        <w:rPr>
          <w:rFonts w:ascii="Times New Roman" w:eastAsia="Times New Roman" w:hAnsi="Times New Roman" w:cs="Times New Roman"/>
          <w:szCs w:val="24"/>
          <w:lang w:eastAsia="it-IT"/>
        </w:rPr>
      </w:pPr>
    </w:p>
    <w:p w14:paraId="3F290BDD" w14:textId="77777777" w:rsidR="007F51BE" w:rsidRDefault="007F51BE" w:rsidP="007F51BE">
      <w:pPr>
        <w:spacing w:after="0" w:line="240" w:lineRule="auto"/>
        <w:jc w:val="center"/>
        <w:rPr>
          <w:rFonts w:ascii="Times New Roman" w:eastAsia="Times New Roman" w:hAnsi="Times New Roman" w:cs="Times New Roman"/>
          <w:b/>
          <w:sz w:val="52"/>
          <w:szCs w:val="52"/>
          <w:lang w:eastAsia="it-IT"/>
        </w:rPr>
      </w:pPr>
    </w:p>
    <w:p w14:paraId="6685DCF3" w14:textId="77777777" w:rsidR="007F51BE" w:rsidRDefault="007F51BE" w:rsidP="007F51BE">
      <w:pPr>
        <w:spacing w:after="0" w:line="240" w:lineRule="auto"/>
        <w:jc w:val="center"/>
        <w:rPr>
          <w:rFonts w:ascii="Times New Roman" w:eastAsia="Times New Roman" w:hAnsi="Times New Roman" w:cs="Times New Roman"/>
          <w:b/>
          <w:sz w:val="52"/>
          <w:szCs w:val="52"/>
          <w:lang w:eastAsia="it-IT"/>
        </w:rPr>
      </w:pPr>
    </w:p>
    <w:p w14:paraId="477FC7ED" w14:textId="77777777" w:rsidR="007F51BE" w:rsidRDefault="007F51BE" w:rsidP="007F51BE">
      <w:pPr>
        <w:spacing w:after="0" w:line="240" w:lineRule="auto"/>
        <w:jc w:val="center"/>
        <w:rPr>
          <w:rFonts w:ascii="Times New Roman" w:eastAsia="Times New Roman" w:hAnsi="Times New Roman" w:cs="Times New Roman"/>
          <w:b/>
          <w:sz w:val="52"/>
          <w:szCs w:val="52"/>
          <w:lang w:eastAsia="it-IT"/>
        </w:rPr>
      </w:pPr>
    </w:p>
    <w:p w14:paraId="7D4438C3" w14:textId="038B4D78" w:rsidR="00877474" w:rsidRDefault="00877474" w:rsidP="007F51BE">
      <w:pPr>
        <w:spacing w:after="0" w:line="240" w:lineRule="auto"/>
        <w:jc w:val="center"/>
        <w:rPr>
          <w:rFonts w:ascii="Times New Roman" w:eastAsia="Times New Roman" w:hAnsi="Times New Roman" w:cs="Times New Roman"/>
          <w:b/>
          <w:sz w:val="52"/>
          <w:szCs w:val="52"/>
          <w:lang w:eastAsia="it-IT"/>
        </w:rPr>
      </w:pPr>
      <w:r>
        <w:rPr>
          <w:rFonts w:ascii="Times New Roman" w:eastAsia="Times New Roman" w:hAnsi="Times New Roman" w:cs="Times New Roman"/>
          <w:b/>
          <w:sz w:val="52"/>
          <w:szCs w:val="52"/>
          <w:lang w:eastAsia="it-IT"/>
        </w:rPr>
        <w:t>Indicazioni</w:t>
      </w:r>
    </w:p>
    <w:p w14:paraId="7E368FA9" w14:textId="4D70D911" w:rsidR="007F51BE" w:rsidRDefault="007F51BE" w:rsidP="007F51BE">
      <w:pPr>
        <w:spacing w:after="0" w:line="240" w:lineRule="auto"/>
        <w:jc w:val="center"/>
        <w:rPr>
          <w:rFonts w:ascii="Times New Roman" w:eastAsia="Times New Roman" w:hAnsi="Times New Roman" w:cs="Times New Roman"/>
          <w:b/>
          <w:sz w:val="52"/>
          <w:szCs w:val="52"/>
          <w:lang w:eastAsia="it-IT"/>
        </w:rPr>
      </w:pPr>
      <w:r w:rsidRPr="00073209">
        <w:rPr>
          <w:rFonts w:ascii="Times New Roman" w:eastAsia="Times New Roman" w:hAnsi="Times New Roman" w:cs="Times New Roman"/>
          <w:b/>
          <w:sz w:val="52"/>
          <w:szCs w:val="52"/>
          <w:lang w:eastAsia="it-IT"/>
        </w:rPr>
        <w:t>UTILIZZO DPI/DM PER COVID-19</w:t>
      </w:r>
    </w:p>
    <w:p w14:paraId="576A5603" w14:textId="77777777" w:rsidR="00073209" w:rsidRDefault="00073209" w:rsidP="00073209">
      <w:pPr>
        <w:spacing w:after="0" w:line="240" w:lineRule="auto"/>
        <w:ind w:left="-284"/>
        <w:rPr>
          <w:rFonts w:ascii="Times New Roman" w:eastAsia="Times New Roman" w:hAnsi="Times New Roman" w:cs="Times New Roman"/>
          <w:lang w:eastAsia="it-IT"/>
        </w:rPr>
      </w:pPr>
    </w:p>
    <w:p w14:paraId="25728443" w14:textId="77777777" w:rsidR="00073209" w:rsidRDefault="00073209" w:rsidP="00073209">
      <w:pPr>
        <w:spacing w:after="0" w:line="240" w:lineRule="auto"/>
        <w:ind w:left="-284"/>
        <w:rPr>
          <w:rFonts w:ascii="Times New Roman" w:eastAsia="Times New Roman" w:hAnsi="Times New Roman" w:cs="Times New Roman"/>
          <w:lang w:eastAsia="it-IT"/>
        </w:rPr>
      </w:pPr>
    </w:p>
    <w:p w14:paraId="3548C9A5" w14:textId="77777777" w:rsidR="00073209" w:rsidRDefault="00073209" w:rsidP="00073209">
      <w:pPr>
        <w:spacing w:after="0" w:line="240" w:lineRule="auto"/>
        <w:ind w:left="-284"/>
        <w:rPr>
          <w:rFonts w:ascii="Times New Roman" w:eastAsia="Times New Roman" w:hAnsi="Times New Roman" w:cs="Times New Roman"/>
          <w:lang w:eastAsia="it-IT"/>
        </w:rPr>
      </w:pPr>
    </w:p>
    <w:p w14:paraId="446C8779" w14:textId="77777777" w:rsidR="00073209" w:rsidRDefault="00073209" w:rsidP="00073209">
      <w:pPr>
        <w:spacing w:after="0" w:line="240" w:lineRule="auto"/>
        <w:ind w:left="-284"/>
        <w:rPr>
          <w:rFonts w:ascii="Times New Roman" w:eastAsia="Times New Roman" w:hAnsi="Times New Roman" w:cs="Times New Roman"/>
          <w:lang w:eastAsia="it-IT"/>
        </w:rPr>
      </w:pPr>
    </w:p>
    <w:p w14:paraId="12960035" w14:textId="77777777" w:rsidR="00073209" w:rsidRDefault="00073209" w:rsidP="00073209">
      <w:pPr>
        <w:spacing w:after="0" w:line="240" w:lineRule="auto"/>
        <w:ind w:left="-284"/>
        <w:rPr>
          <w:rFonts w:ascii="Times New Roman" w:eastAsia="Times New Roman" w:hAnsi="Times New Roman" w:cs="Times New Roman"/>
          <w:lang w:eastAsia="it-IT"/>
        </w:rPr>
      </w:pPr>
    </w:p>
    <w:p w14:paraId="1F929D2A" w14:textId="77777777" w:rsidR="00073209" w:rsidRDefault="00073209" w:rsidP="00073209">
      <w:pPr>
        <w:spacing w:after="0" w:line="240" w:lineRule="auto"/>
        <w:ind w:left="-284"/>
        <w:rPr>
          <w:rFonts w:ascii="Times New Roman" w:eastAsia="Times New Roman" w:hAnsi="Times New Roman" w:cs="Times New Roman"/>
          <w:lang w:eastAsia="it-IT"/>
        </w:rPr>
      </w:pPr>
    </w:p>
    <w:p w14:paraId="56A418AB" w14:textId="77777777" w:rsidR="00073209" w:rsidRDefault="00073209" w:rsidP="00073209">
      <w:pPr>
        <w:spacing w:after="0" w:line="240" w:lineRule="auto"/>
        <w:ind w:left="-284"/>
        <w:rPr>
          <w:rFonts w:ascii="Times New Roman" w:eastAsia="Times New Roman" w:hAnsi="Times New Roman" w:cs="Times New Roman"/>
          <w:lang w:eastAsia="it-IT"/>
        </w:rPr>
      </w:pPr>
    </w:p>
    <w:p w14:paraId="70532BBD" w14:textId="77777777" w:rsidR="00073209" w:rsidRDefault="00073209" w:rsidP="00073209">
      <w:pPr>
        <w:spacing w:after="0" w:line="240" w:lineRule="auto"/>
        <w:ind w:left="-284"/>
        <w:rPr>
          <w:rFonts w:ascii="Times New Roman" w:eastAsia="Times New Roman" w:hAnsi="Times New Roman" w:cs="Times New Roman"/>
          <w:lang w:eastAsia="it-IT"/>
        </w:rPr>
      </w:pPr>
    </w:p>
    <w:p w14:paraId="3860FA42" w14:textId="77777777" w:rsidR="007F51BE" w:rsidRDefault="007F51BE" w:rsidP="00073209">
      <w:pPr>
        <w:spacing w:after="0" w:line="240" w:lineRule="auto"/>
        <w:rPr>
          <w:rFonts w:ascii="Times New Roman" w:eastAsia="Times New Roman" w:hAnsi="Times New Roman" w:cs="Times New Roman"/>
          <w:b/>
          <w:bCs/>
          <w:sz w:val="24"/>
          <w:szCs w:val="24"/>
          <w:lang w:eastAsia="it-IT"/>
        </w:rPr>
      </w:pPr>
    </w:p>
    <w:p w14:paraId="132B01CD" w14:textId="77777777" w:rsidR="007F51BE" w:rsidRDefault="007F51BE" w:rsidP="00073209">
      <w:pPr>
        <w:spacing w:after="0" w:line="240" w:lineRule="auto"/>
        <w:rPr>
          <w:rFonts w:ascii="Times New Roman" w:eastAsia="Times New Roman" w:hAnsi="Times New Roman" w:cs="Times New Roman"/>
          <w:b/>
          <w:bCs/>
          <w:sz w:val="24"/>
          <w:szCs w:val="24"/>
          <w:lang w:eastAsia="it-IT"/>
        </w:rPr>
      </w:pPr>
    </w:p>
    <w:p w14:paraId="46BF102C" w14:textId="1F6224D0" w:rsidR="00073209" w:rsidRPr="00CE6416" w:rsidRDefault="00073209" w:rsidP="00073209">
      <w:pPr>
        <w:spacing w:after="0" w:line="240" w:lineRule="auto"/>
        <w:rPr>
          <w:rFonts w:ascii="Times New Roman" w:eastAsia="Times New Roman" w:hAnsi="Times New Roman" w:cs="Times New Roman"/>
          <w:b/>
          <w:bCs/>
          <w:sz w:val="24"/>
          <w:szCs w:val="24"/>
          <w:lang w:eastAsia="it-IT"/>
        </w:rPr>
      </w:pPr>
      <w:r w:rsidRPr="00CE6416">
        <w:rPr>
          <w:rFonts w:ascii="Times New Roman" w:eastAsia="Times New Roman" w:hAnsi="Times New Roman" w:cs="Times New Roman"/>
          <w:b/>
          <w:bCs/>
          <w:sz w:val="24"/>
          <w:szCs w:val="24"/>
          <w:lang w:eastAsia="it-IT"/>
        </w:rPr>
        <w:t>DISTRIBUZIONE</w:t>
      </w:r>
    </w:p>
    <w:p w14:paraId="2ADC4473" w14:textId="77777777" w:rsidR="00073209" w:rsidRPr="00CE6416" w:rsidRDefault="00073209" w:rsidP="00073209">
      <w:pPr>
        <w:spacing w:after="0" w:line="240" w:lineRule="auto"/>
        <w:rPr>
          <w:rFonts w:ascii="Times New Roman" w:eastAsia="Times New Roman" w:hAnsi="Times New Roman" w:cs="Times New Roman"/>
          <w:sz w:val="24"/>
          <w:szCs w:val="24"/>
          <w:lang w:eastAsia="it-IT"/>
        </w:rPr>
      </w:pPr>
      <w:r w:rsidRPr="00CE6416">
        <w:rPr>
          <w:rFonts w:ascii="Times New Roman" w:eastAsia="Times New Roman" w:hAnsi="Times New Roman" w:cs="Times New Roman"/>
          <w:sz w:val="24"/>
          <w:szCs w:val="24"/>
          <w:lang w:eastAsia="it-IT"/>
        </w:rPr>
        <w:t>La presente istruzione operativa viene presentata/distribuita alle seguenti figure professionali: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73209" w:rsidRPr="00CE6416" w14:paraId="7B462B41" w14:textId="77777777" w:rsidTr="009D0620">
        <w:tc>
          <w:tcPr>
            <w:tcW w:w="5000" w:type="pct"/>
          </w:tcPr>
          <w:p w14:paraId="361F9393" w14:textId="77777777" w:rsidR="00073209" w:rsidRDefault="00073209" w:rsidP="009D0620">
            <w:pPr>
              <w:spacing w:after="0" w:line="240" w:lineRule="auto"/>
              <w:rPr>
                <w:rFonts w:ascii="Times New Roman" w:eastAsia="Times New Roman" w:hAnsi="Times New Roman" w:cs="Times New Roman"/>
                <w:sz w:val="24"/>
                <w:szCs w:val="24"/>
                <w:lang w:eastAsia="it-IT"/>
              </w:rPr>
            </w:pPr>
          </w:p>
          <w:p w14:paraId="1D5453E7" w14:textId="77777777" w:rsidR="007F51BE" w:rsidRDefault="007F51BE" w:rsidP="009D0620">
            <w:pPr>
              <w:spacing w:after="0" w:line="240" w:lineRule="auto"/>
              <w:rPr>
                <w:rFonts w:ascii="Times New Roman" w:eastAsia="Times New Roman" w:hAnsi="Times New Roman" w:cs="Times New Roman"/>
                <w:sz w:val="24"/>
                <w:szCs w:val="24"/>
                <w:lang w:eastAsia="it-IT"/>
              </w:rPr>
            </w:pPr>
          </w:p>
          <w:p w14:paraId="0200FF13" w14:textId="746D39EE" w:rsidR="007F51BE" w:rsidRPr="00CE6416" w:rsidRDefault="007F51BE" w:rsidP="009D0620">
            <w:pPr>
              <w:spacing w:after="0" w:line="240" w:lineRule="auto"/>
              <w:rPr>
                <w:rFonts w:ascii="Times New Roman" w:eastAsia="Times New Roman" w:hAnsi="Times New Roman" w:cs="Times New Roman"/>
                <w:sz w:val="24"/>
                <w:szCs w:val="24"/>
                <w:lang w:eastAsia="it-IT"/>
              </w:rPr>
            </w:pPr>
          </w:p>
        </w:tc>
      </w:tr>
    </w:tbl>
    <w:p w14:paraId="4DF65506" w14:textId="77777777" w:rsidR="00073209" w:rsidRPr="00CE6416" w:rsidRDefault="00073209" w:rsidP="00073209">
      <w:pPr>
        <w:spacing w:before="240" w:after="0" w:line="240" w:lineRule="auto"/>
        <w:rPr>
          <w:rFonts w:ascii="Times New Roman" w:eastAsia="Times New Roman" w:hAnsi="Times New Roman" w:cs="Times New Roman"/>
          <w:b/>
          <w:szCs w:val="24"/>
          <w:lang w:eastAsia="it-IT"/>
        </w:rPr>
      </w:pPr>
      <w:r w:rsidRPr="00CE6416">
        <w:rPr>
          <w:rFonts w:ascii="Times New Roman" w:eastAsia="Times New Roman" w:hAnsi="Times New Roman" w:cs="Times New Roman"/>
          <w:b/>
          <w:szCs w:val="24"/>
          <w:lang w:eastAsia="it-IT"/>
        </w:rPr>
        <w:t>ELENCO DELLE REVISIONI E BREVE DESCRIZIONE DELLA MODIFICA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336"/>
        <w:gridCol w:w="7221"/>
      </w:tblGrid>
      <w:tr w:rsidR="00073209" w:rsidRPr="00CE6416" w14:paraId="439ADC47" w14:textId="77777777" w:rsidTr="009D0620">
        <w:trPr>
          <w:trHeight w:val="297"/>
        </w:trPr>
        <w:tc>
          <w:tcPr>
            <w:tcW w:w="556" w:type="pct"/>
            <w:shd w:val="clear" w:color="auto" w:fill="D9D9D9"/>
            <w:vAlign w:val="center"/>
          </w:tcPr>
          <w:p w14:paraId="7E28B40C" w14:textId="77777777" w:rsidR="00073209" w:rsidRPr="00CE6416" w:rsidRDefault="00073209" w:rsidP="009D0620">
            <w:pPr>
              <w:spacing w:after="0" w:line="240" w:lineRule="auto"/>
              <w:jc w:val="cente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Rev. n.</w:t>
            </w:r>
          </w:p>
        </w:tc>
        <w:tc>
          <w:tcPr>
            <w:tcW w:w="694" w:type="pct"/>
            <w:shd w:val="clear" w:color="auto" w:fill="D9D9D9"/>
            <w:vAlign w:val="center"/>
          </w:tcPr>
          <w:p w14:paraId="7A902DA3" w14:textId="77777777" w:rsidR="00073209" w:rsidRPr="00CE6416" w:rsidRDefault="00073209" w:rsidP="009D0620">
            <w:pPr>
              <w:spacing w:after="0" w:line="240" w:lineRule="auto"/>
              <w:jc w:val="cente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 xml:space="preserve">Data </w:t>
            </w:r>
          </w:p>
        </w:tc>
        <w:tc>
          <w:tcPr>
            <w:tcW w:w="3750" w:type="pct"/>
            <w:shd w:val="clear" w:color="auto" w:fill="D9D9D9"/>
            <w:vAlign w:val="center"/>
          </w:tcPr>
          <w:p w14:paraId="0833BB08" w14:textId="77777777" w:rsidR="00073209" w:rsidRPr="00CE6416" w:rsidRDefault="00073209" w:rsidP="009D0620">
            <w:pPr>
              <w:spacing w:after="0" w:line="240" w:lineRule="auto"/>
              <w:jc w:val="cente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Descrizione:</w:t>
            </w:r>
          </w:p>
        </w:tc>
      </w:tr>
      <w:tr w:rsidR="00073209" w:rsidRPr="00CE6416" w14:paraId="0CA457A8" w14:textId="77777777" w:rsidTr="009D0620">
        <w:tc>
          <w:tcPr>
            <w:tcW w:w="556" w:type="pct"/>
            <w:vAlign w:val="center"/>
          </w:tcPr>
          <w:p w14:paraId="27015661" w14:textId="77777777" w:rsidR="00073209" w:rsidRPr="00CE6416" w:rsidRDefault="00073209" w:rsidP="009D0620">
            <w:pPr>
              <w:spacing w:after="0" w:line="240" w:lineRule="auto"/>
              <w:jc w:val="cente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00</w:t>
            </w:r>
          </w:p>
        </w:tc>
        <w:tc>
          <w:tcPr>
            <w:tcW w:w="694" w:type="pct"/>
            <w:vAlign w:val="center"/>
          </w:tcPr>
          <w:p w14:paraId="795B7EC2" w14:textId="0324862A" w:rsidR="00073209" w:rsidRPr="00CE6416" w:rsidRDefault="005019A5" w:rsidP="009D0620">
            <w:pPr>
              <w:spacing w:after="0" w:line="240" w:lineRule="auto"/>
              <w:jc w:val="center"/>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13</w:t>
            </w:r>
            <w:r w:rsidR="00073209">
              <w:rPr>
                <w:rFonts w:ascii="Times New Roman" w:eastAsia="Times New Roman" w:hAnsi="Times New Roman" w:cs="Times New Roman"/>
                <w:szCs w:val="24"/>
                <w:lang w:eastAsia="it-IT"/>
              </w:rPr>
              <w:t>.0</w:t>
            </w:r>
            <w:r>
              <w:rPr>
                <w:rFonts w:ascii="Times New Roman" w:eastAsia="Times New Roman" w:hAnsi="Times New Roman" w:cs="Times New Roman"/>
                <w:szCs w:val="24"/>
                <w:lang w:eastAsia="it-IT"/>
              </w:rPr>
              <w:t>3</w:t>
            </w:r>
            <w:r w:rsidR="00073209">
              <w:rPr>
                <w:rFonts w:ascii="Times New Roman" w:eastAsia="Times New Roman" w:hAnsi="Times New Roman" w:cs="Times New Roman"/>
                <w:szCs w:val="24"/>
                <w:lang w:eastAsia="it-IT"/>
              </w:rPr>
              <w:t>.2020</w:t>
            </w:r>
          </w:p>
        </w:tc>
        <w:tc>
          <w:tcPr>
            <w:tcW w:w="3750" w:type="pct"/>
            <w:vAlign w:val="center"/>
          </w:tcPr>
          <w:p w14:paraId="461AC92B" w14:textId="0E4C6462" w:rsidR="00073209" w:rsidRPr="00CE6416" w:rsidRDefault="00073209" w:rsidP="002D0222">
            <w:pP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Prima emissione</w:t>
            </w:r>
            <w:r w:rsidR="0041182D">
              <w:rPr>
                <w:rFonts w:ascii="Times New Roman" w:eastAsia="Times New Roman" w:hAnsi="Times New Roman" w:cs="Times New Roman"/>
                <w:szCs w:val="24"/>
                <w:lang w:eastAsia="it-IT"/>
              </w:rPr>
              <w:t xml:space="preserve"> </w:t>
            </w:r>
            <w:r w:rsidR="0093529C">
              <w:rPr>
                <w:rFonts w:ascii="Times New Roman" w:eastAsia="Times New Roman" w:hAnsi="Times New Roman" w:cs="Times New Roman"/>
                <w:szCs w:val="24"/>
                <w:lang w:eastAsia="it-IT"/>
              </w:rPr>
              <w:t>– contenute nel documento</w:t>
            </w:r>
            <w:r w:rsidR="0041182D">
              <w:rPr>
                <w:rFonts w:ascii="Times New Roman" w:eastAsia="Times New Roman" w:hAnsi="Times New Roman" w:cs="Times New Roman"/>
                <w:szCs w:val="24"/>
                <w:lang w:eastAsia="it-IT"/>
              </w:rPr>
              <w:t xml:space="preserve"> </w:t>
            </w:r>
            <w:r w:rsidR="007B3857" w:rsidRPr="007B3857">
              <w:rPr>
                <w:rFonts w:ascii="Times New Roman" w:eastAsia="Times New Roman" w:hAnsi="Times New Roman" w:cs="Times New Roman"/>
                <w:szCs w:val="24"/>
                <w:lang w:eastAsia="it-IT"/>
              </w:rPr>
              <w:t xml:space="preserve">INDICAZIONI PER LA GESTIONE EPIDEMIA COVID-19 </w:t>
            </w:r>
          </w:p>
        </w:tc>
      </w:tr>
      <w:tr w:rsidR="005019A5" w:rsidRPr="00CE6416" w14:paraId="233BFD6F" w14:textId="77777777" w:rsidTr="005019A5">
        <w:tc>
          <w:tcPr>
            <w:tcW w:w="556" w:type="pct"/>
            <w:tcBorders>
              <w:top w:val="single" w:sz="4" w:space="0" w:color="auto"/>
              <w:left w:val="single" w:sz="4" w:space="0" w:color="auto"/>
              <w:bottom w:val="single" w:sz="4" w:space="0" w:color="auto"/>
              <w:right w:val="single" w:sz="4" w:space="0" w:color="auto"/>
            </w:tcBorders>
            <w:vAlign w:val="center"/>
          </w:tcPr>
          <w:p w14:paraId="438B9120" w14:textId="07316631" w:rsidR="005019A5" w:rsidRPr="00CE6416" w:rsidRDefault="005019A5" w:rsidP="001A540D">
            <w:pPr>
              <w:spacing w:after="0" w:line="240" w:lineRule="auto"/>
              <w:jc w:val="center"/>
              <w:rPr>
                <w:rFonts w:ascii="Times New Roman" w:eastAsia="Times New Roman" w:hAnsi="Times New Roman" w:cs="Times New Roman"/>
                <w:szCs w:val="24"/>
                <w:lang w:eastAsia="it-IT"/>
              </w:rPr>
            </w:pPr>
            <w:r w:rsidRPr="00CE6416">
              <w:rPr>
                <w:rFonts w:ascii="Times New Roman" w:eastAsia="Times New Roman" w:hAnsi="Times New Roman" w:cs="Times New Roman"/>
                <w:szCs w:val="24"/>
                <w:lang w:eastAsia="it-IT"/>
              </w:rPr>
              <w:t>0</w:t>
            </w:r>
            <w:r>
              <w:rPr>
                <w:rFonts w:ascii="Times New Roman" w:eastAsia="Times New Roman" w:hAnsi="Times New Roman" w:cs="Times New Roman"/>
                <w:szCs w:val="24"/>
                <w:lang w:eastAsia="it-IT"/>
              </w:rPr>
              <w:t>1</w:t>
            </w:r>
          </w:p>
        </w:tc>
        <w:tc>
          <w:tcPr>
            <w:tcW w:w="694" w:type="pct"/>
            <w:tcBorders>
              <w:top w:val="single" w:sz="4" w:space="0" w:color="auto"/>
              <w:left w:val="single" w:sz="4" w:space="0" w:color="auto"/>
              <w:bottom w:val="single" w:sz="4" w:space="0" w:color="auto"/>
              <w:right w:val="single" w:sz="4" w:space="0" w:color="auto"/>
            </w:tcBorders>
            <w:vAlign w:val="center"/>
          </w:tcPr>
          <w:p w14:paraId="5C4B4E44" w14:textId="77777777" w:rsidR="005019A5" w:rsidRPr="00CE6416" w:rsidRDefault="005019A5" w:rsidP="001A540D">
            <w:pPr>
              <w:spacing w:after="0" w:line="240" w:lineRule="auto"/>
              <w:jc w:val="center"/>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6.04.2020</w:t>
            </w:r>
          </w:p>
        </w:tc>
        <w:tc>
          <w:tcPr>
            <w:tcW w:w="3750" w:type="pct"/>
            <w:tcBorders>
              <w:top w:val="single" w:sz="4" w:space="0" w:color="auto"/>
              <w:left w:val="single" w:sz="4" w:space="0" w:color="auto"/>
              <w:bottom w:val="single" w:sz="4" w:space="0" w:color="auto"/>
              <w:right w:val="single" w:sz="4" w:space="0" w:color="auto"/>
            </w:tcBorders>
            <w:vAlign w:val="center"/>
          </w:tcPr>
          <w:p w14:paraId="50067825" w14:textId="07A5A681" w:rsidR="005019A5" w:rsidRPr="00CE6416" w:rsidRDefault="0093529C" w:rsidP="001A540D">
            <w:pPr>
              <w:spacing w:after="0" w:line="240" w:lineRule="auto"/>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Integrazione delle indicazion</w:t>
            </w:r>
            <w:r w:rsidR="000E703B">
              <w:rPr>
                <w:rFonts w:ascii="Times New Roman" w:eastAsia="Times New Roman" w:hAnsi="Times New Roman" w:cs="Times New Roman"/>
                <w:szCs w:val="24"/>
                <w:lang w:eastAsia="it-IT"/>
              </w:rPr>
              <w:t>i</w:t>
            </w:r>
            <w:r>
              <w:rPr>
                <w:rFonts w:ascii="Times New Roman" w:eastAsia="Times New Roman" w:hAnsi="Times New Roman" w:cs="Times New Roman"/>
                <w:szCs w:val="24"/>
                <w:lang w:eastAsia="it-IT"/>
              </w:rPr>
              <w:t xml:space="preserve"> con ulteriori dispositivi e c</w:t>
            </w:r>
            <w:r w:rsidR="00D97273">
              <w:rPr>
                <w:rFonts w:ascii="Times New Roman" w:eastAsia="Times New Roman" w:hAnsi="Times New Roman" w:cs="Times New Roman"/>
                <w:szCs w:val="24"/>
                <w:lang w:eastAsia="it-IT"/>
              </w:rPr>
              <w:t>reazione indicazione operativ</w:t>
            </w:r>
            <w:r>
              <w:rPr>
                <w:rFonts w:ascii="Times New Roman" w:eastAsia="Times New Roman" w:hAnsi="Times New Roman" w:cs="Times New Roman"/>
                <w:szCs w:val="24"/>
                <w:lang w:eastAsia="it-IT"/>
              </w:rPr>
              <w:t>e</w:t>
            </w:r>
            <w:r w:rsidR="00D97273">
              <w:rPr>
                <w:rFonts w:ascii="Times New Roman" w:eastAsia="Times New Roman" w:hAnsi="Times New Roman" w:cs="Times New Roman"/>
                <w:szCs w:val="24"/>
                <w:lang w:eastAsia="it-IT"/>
              </w:rPr>
              <w:t xml:space="preserve"> separate </w:t>
            </w:r>
          </w:p>
        </w:tc>
      </w:tr>
    </w:tbl>
    <w:p w14:paraId="701E5BEE" w14:textId="760135E6" w:rsidR="00073209" w:rsidRDefault="00073209" w:rsidP="00073209">
      <w:pPr>
        <w:rPr>
          <w:rFonts w:ascii="Century Gothic" w:hAnsi="Century Gothic"/>
          <w:b/>
          <w:bCs/>
          <w:sz w:val="30"/>
          <w:szCs w:val="30"/>
        </w:rPr>
      </w:pPr>
      <w:r w:rsidRPr="0926620E">
        <w:rPr>
          <w:rFonts w:ascii="Century Gothic" w:hAnsi="Century Gothic"/>
          <w:b/>
          <w:bCs/>
          <w:sz w:val="30"/>
          <w:szCs w:val="30"/>
        </w:rPr>
        <w:br w:type="page"/>
      </w:r>
    </w:p>
    <w:p w14:paraId="57B9ADF9" w14:textId="766C05C8" w:rsidR="00073209" w:rsidRPr="007F51BE" w:rsidRDefault="00073209" w:rsidP="00073209">
      <w:pPr>
        <w:numPr>
          <w:ilvl w:val="0"/>
          <w:numId w:val="13"/>
        </w:numPr>
        <w:spacing w:after="0" w:line="240" w:lineRule="auto"/>
        <w:jc w:val="both"/>
        <w:rPr>
          <w:rFonts w:ascii="Times New Roman" w:eastAsia="Times New Roman" w:hAnsi="Times New Roman" w:cs="Times New Roman"/>
          <w:b/>
          <w:iCs/>
          <w:sz w:val="24"/>
          <w:szCs w:val="24"/>
          <w:lang w:eastAsia="it-IT"/>
        </w:rPr>
      </w:pPr>
      <w:r w:rsidRPr="007F51BE">
        <w:rPr>
          <w:rFonts w:ascii="Times New Roman" w:eastAsia="Times New Roman" w:hAnsi="Times New Roman" w:cs="Times New Roman"/>
          <w:b/>
          <w:iCs/>
          <w:sz w:val="24"/>
          <w:szCs w:val="24"/>
          <w:lang w:eastAsia="it-IT"/>
        </w:rPr>
        <w:lastRenderedPageBreak/>
        <w:t>SCOPO/OBIETTIVO</w:t>
      </w:r>
    </w:p>
    <w:p w14:paraId="095414AF" w14:textId="1140F13D" w:rsidR="00073209" w:rsidRPr="00CE6416" w:rsidRDefault="00073209" w:rsidP="00073209">
      <w:pPr>
        <w:spacing w:after="0" w:line="240" w:lineRule="auto"/>
        <w:jc w:val="both"/>
        <w:rPr>
          <w:rFonts w:ascii="Times New Roman" w:eastAsia="Times New Roman" w:hAnsi="Times New Roman" w:cs="Times New Roman"/>
          <w:sz w:val="24"/>
          <w:szCs w:val="24"/>
          <w:lang w:eastAsia="it-IT"/>
        </w:rPr>
      </w:pPr>
      <w:r w:rsidRPr="00CE6416">
        <w:rPr>
          <w:rFonts w:ascii="Times New Roman" w:eastAsia="Times New Roman" w:hAnsi="Times New Roman" w:cs="Times New Roman"/>
          <w:sz w:val="24"/>
          <w:szCs w:val="24"/>
          <w:lang w:eastAsia="it-IT"/>
        </w:rPr>
        <w:t xml:space="preserve">Uniformare il comportamento di tutto il personale </w:t>
      </w:r>
      <w:r w:rsidR="007F51BE">
        <w:rPr>
          <w:rFonts w:ascii="Times New Roman" w:eastAsia="Times New Roman" w:hAnsi="Times New Roman" w:cs="Times New Roman"/>
          <w:sz w:val="24"/>
          <w:szCs w:val="24"/>
          <w:lang w:eastAsia="it-IT"/>
        </w:rPr>
        <w:t>della RSA</w:t>
      </w:r>
      <w:r>
        <w:rPr>
          <w:rFonts w:ascii="Times New Roman" w:eastAsia="Times New Roman" w:hAnsi="Times New Roman" w:cs="Times New Roman"/>
          <w:sz w:val="24"/>
          <w:szCs w:val="24"/>
          <w:lang w:eastAsia="it-IT"/>
        </w:rPr>
        <w:t>, in caso di residente con infezione da COVID – 19.</w:t>
      </w:r>
    </w:p>
    <w:p w14:paraId="79AA2E46" w14:textId="77777777" w:rsidR="00073209" w:rsidRPr="00CE6416" w:rsidRDefault="00073209" w:rsidP="00073209">
      <w:pPr>
        <w:spacing w:after="0" w:line="240" w:lineRule="auto"/>
        <w:ind w:left="360"/>
        <w:jc w:val="both"/>
        <w:rPr>
          <w:rFonts w:ascii="Times New Roman" w:eastAsia="Times New Roman" w:hAnsi="Times New Roman" w:cs="Times New Roman"/>
          <w:b/>
          <w:i/>
          <w:sz w:val="24"/>
          <w:szCs w:val="24"/>
          <w:lang w:eastAsia="it-IT"/>
        </w:rPr>
      </w:pPr>
    </w:p>
    <w:p w14:paraId="10BE362F" w14:textId="77777777" w:rsidR="00073209" w:rsidRPr="00CE6416" w:rsidRDefault="00073209" w:rsidP="00073209">
      <w:pPr>
        <w:spacing w:after="0" w:line="240" w:lineRule="auto"/>
        <w:jc w:val="both"/>
        <w:rPr>
          <w:rFonts w:ascii="Times New Roman" w:eastAsia="Times New Roman" w:hAnsi="Times New Roman" w:cs="Times New Roman"/>
          <w:b/>
          <w:i/>
          <w:sz w:val="24"/>
          <w:szCs w:val="24"/>
          <w:lang w:eastAsia="it-IT"/>
        </w:rPr>
      </w:pPr>
    </w:p>
    <w:p w14:paraId="6C315B33" w14:textId="77777777" w:rsidR="00073209" w:rsidRPr="007F51BE" w:rsidRDefault="00073209" w:rsidP="00073209">
      <w:pPr>
        <w:numPr>
          <w:ilvl w:val="0"/>
          <w:numId w:val="13"/>
        </w:numPr>
        <w:spacing w:after="0" w:line="240" w:lineRule="auto"/>
        <w:jc w:val="both"/>
        <w:rPr>
          <w:rFonts w:ascii="Times New Roman" w:eastAsia="Times New Roman" w:hAnsi="Times New Roman" w:cs="Times New Roman"/>
          <w:b/>
          <w:iCs/>
          <w:sz w:val="24"/>
          <w:szCs w:val="24"/>
          <w:lang w:eastAsia="it-IT"/>
        </w:rPr>
      </w:pPr>
      <w:r w:rsidRPr="007F51BE">
        <w:rPr>
          <w:rFonts w:ascii="Times New Roman" w:eastAsia="Times New Roman" w:hAnsi="Times New Roman" w:cs="Times New Roman"/>
          <w:b/>
          <w:iCs/>
          <w:sz w:val="24"/>
          <w:szCs w:val="24"/>
          <w:lang w:eastAsia="it-IT"/>
        </w:rPr>
        <w:t>CAMPO DI APPLICAZIONE</w:t>
      </w:r>
    </w:p>
    <w:p w14:paraId="4729DE8C" w14:textId="7D86B62A" w:rsidR="00073209" w:rsidRDefault="0040223F" w:rsidP="0040223F">
      <w:pPr>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Tali indicazioni si applicano in tutta la RSA.</w:t>
      </w:r>
    </w:p>
    <w:p w14:paraId="340761AB" w14:textId="77777777" w:rsidR="0040223F" w:rsidRPr="00CE6416" w:rsidRDefault="0040223F" w:rsidP="0040223F">
      <w:pPr>
        <w:jc w:val="both"/>
        <w:rPr>
          <w:rFonts w:ascii="Times New Roman" w:eastAsia="Times New Roman" w:hAnsi="Times New Roman" w:cs="Times New Roman"/>
          <w:sz w:val="24"/>
          <w:szCs w:val="24"/>
          <w:lang w:eastAsia="it-IT"/>
        </w:rPr>
      </w:pPr>
    </w:p>
    <w:p w14:paraId="2C4B8EB5" w14:textId="56F3FCEC" w:rsidR="00073209" w:rsidRPr="007F51BE" w:rsidRDefault="00073209" w:rsidP="00073209">
      <w:pPr>
        <w:numPr>
          <w:ilvl w:val="0"/>
          <w:numId w:val="13"/>
        </w:numPr>
        <w:spacing w:after="0" w:line="240" w:lineRule="auto"/>
        <w:jc w:val="both"/>
        <w:rPr>
          <w:rFonts w:ascii="Times New Roman" w:eastAsia="Times New Roman" w:hAnsi="Times New Roman" w:cs="Times New Roman"/>
          <w:b/>
          <w:iCs/>
          <w:sz w:val="24"/>
          <w:szCs w:val="24"/>
          <w:lang w:eastAsia="it-IT"/>
        </w:rPr>
      </w:pPr>
      <w:r w:rsidRPr="007F51BE">
        <w:rPr>
          <w:rFonts w:ascii="Times New Roman" w:eastAsia="Times New Roman" w:hAnsi="Times New Roman" w:cs="Times New Roman"/>
          <w:b/>
          <w:iCs/>
          <w:sz w:val="24"/>
          <w:szCs w:val="24"/>
          <w:lang w:eastAsia="it-IT"/>
        </w:rPr>
        <w:t>MODALITÀ OPERATIVE</w:t>
      </w:r>
    </w:p>
    <w:p w14:paraId="693ACD9D" w14:textId="0FEEDEBF" w:rsidR="00C162C1" w:rsidRDefault="00C162C1" w:rsidP="00C162C1">
      <w:pPr>
        <w:spacing w:after="0" w:line="240" w:lineRule="auto"/>
        <w:jc w:val="both"/>
        <w:rPr>
          <w:rFonts w:ascii="Times New Roman" w:eastAsia="Times New Roman" w:hAnsi="Times New Roman" w:cs="Times New Roman"/>
          <w:b/>
          <w:i/>
          <w:sz w:val="24"/>
          <w:szCs w:val="24"/>
          <w:lang w:eastAsia="it-IT"/>
        </w:rPr>
      </w:pPr>
    </w:p>
    <w:p w14:paraId="59E40FA4" w14:textId="2926C3B7" w:rsidR="00C162C1" w:rsidRPr="00E51FDD" w:rsidRDefault="65B2FA1C" w:rsidP="0926620E">
      <w:pPr>
        <w:spacing w:after="0" w:line="240" w:lineRule="auto"/>
        <w:jc w:val="both"/>
        <w:rPr>
          <w:rFonts w:ascii="Times New Roman" w:eastAsia="Times New Roman" w:hAnsi="Times New Roman" w:cs="Times New Roman"/>
          <w:b/>
          <w:bCs/>
          <w:i/>
          <w:iCs/>
          <w:sz w:val="24"/>
          <w:szCs w:val="24"/>
          <w:lang w:eastAsia="it-IT"/>
        </w:rPr>
      </w:pPr>
      <w:r w:rsidRPr="0926620E">
        <w:rPr>
          <w:rFonts w:ascii="Times New Roman" w:eastAsia="Times New Roman" w:hAnsi="Times New Roman" w:cs="Times New Roman"/>
          <w:b/>
          <w:bCs/>
          <w:sz w:val="24"/>
          <w:szCs w:val="24"/>
          <w:lang w:eastAsia="it-IT"/>
        </w:rPr>
        <w:t>Premessa</w:t>
      </w:r>
      <w:r w:rsidR="310A2123" w:rsidRPr="0926620E">
        <w:rPr>
          <w:rFonts w:ascii="Times New Roman" w:eastAsia="Times New Roman" w:hAnsi="Times New Roman" w:cs="Times New Roman"/>
          <w:b/>
          <w:bCs/>
          <w:i/>
          <w:iCs/>
          <w:sz w:val="24"/>
          <w:szCs w:val="24"/>
          <w:lang w:eastAsia="it-IT"/>
        </w:rPr>
        <w:t xml:space="preserve"> </w:t>
      </w:r>
    </w:p>
    <w:p w14:paraId="058499B4" w14:textId="58519542" w:rsidR="00F70699" w:rsidRDefault="00F70699" w:rsidP="001A28F7">
      <w:pPr>
        <w:spacing w:after="0"/>
        <w:jc w:val="both"/>
        <w:rPr>
          <w:rFonts w:ascii="Times New Roman" w:hAnsi="Times New Roman" w:cs="Times New Roman"/>
          <w:sz w:val="24"/>
          <w:szCs w:val="24"/>
        </w:rPr>
      </w:pPr>
      <w:r w:rsidRPr="000101BC">
        <w:rPr>
          <w:rFonts w:ascii="Times New Roman" w:hAnsi="Times New Roman" w:cs="Times New Roman"/>
          <w:sz w:val="24"/>
          <w:szCs w:val="24"/>
        </w:rPr>
        <w:t>In relazione all’evolversi della situazione epidemiologica della malattia COVID-19, è necessario utilizzare in modo preciso e corretto i Dispositivi di Protezione Individuale (DPI), sia per ottimizzare il grado di protezione e di sicurezza, sia per evitare una eccessiva riduzione delle scorte di magazzino che potrebbero essere di difficile ripristino per le attuali criticità di acquisto data la scarsità dell'offerta di mercato.</w:t>
      </w:r>
    </w:p>
    <w:p w14:paraId="1060AB8A" w14:textId="388A1ED4" w:rsidR="001A28F7" w:rsidRPr="00661C51" w:rsidRDefault="001A28F7" w:rsidP="001A28F7">
      <w:pPr>
        <w:jc w:val="both"/>
        <w:rPr>
          <w:rFonts w:ascii="Times New Roman" w:hAnsi="Times New Roman" w:cs="Times New Roman"/>
          <w:strike/>
          <w:sz w:val="24"/>
          <w:szCs w:val="24"/>
          <w:highlight w:val="yellow"/>
        </w:rPr>
      </w:pPr>
      <w:r w:rsidRPr="52D29C5D">
        <w:rPr>
          <w:rFonts w:ascii="Times New Roman" w:hAnsi="Times New Roman" w:cs="Times New Roman"/>
          <w:sz w:val="24"/>
          <w:szCs w:val="24"/>
        </w:rPr>
        <w:t>L’utilizzo di DPI/DM in modo difforme da come previsto, appunto perché può comportare una carenza di dispositivi in caso di vera necessità, è quindi contrario alla deontologia professionale e pertanto si sensibilizzano tutti gli operatori alla massima accortezza nel loro utilizzo.</w:t>
      </w:r>
    </w:p>
    <w:p w14:paraId="115A5E2E" w14:textId="4F2F1946" w:rsidR="0040223F" w:rsidRPr="0040223F" w:rsidRDefault="0040223F" w:rsidP="0040223F">
      <w:pPr>
        <w:spacing w:after="0"/>
        <w:jc w:val="both"/>
        <w:rPr>
          <w:rFonts w:ascii="Times New Roman" w:hAnsi="Times New Roman" w:cs="Times New Roman"/>
          <w:b/>
          <w:bCs/>
          <w:i/>
          <w:iCs/>
          <w:sz w:val="24"/>
          <w:szCs w:val="24"/>
        </w:rPr>
      </w:pPr>
      <w:r w:rsidRPr="0040223F">
        <w:rPr>
          <w:rFonts w:ascii="Times New Roman" w:hAnsi="Times New Roman" w:cs="Times New Roman"/>
          <w:b/>
          <w:bCs/>
          <w:i/>
          <w:iCs/>
          <w:sz w:val="24"/>
          <w:szCs w:val="24"/>
        </w:rPr>
        <w:t>Indicazioni generali</w:t>
      </w:r>
    </w:p>
    <w:p w14:paraId="4821EF3B" w14:textId="50AC218A" w:rsidR="00533D0D" w:rsidRPr="0040223F" w:rsidRDefault="25B2F833" w:rsidP="0040223F">
      <w:pPr>
        <w:pStyle w:val="Paragrafoelenco"/>
        <w:numPr>
          <w:ilvl w:val="0"/>
          <w:numId w:val="17"/>
        </w:numPr>
        <w:spacing w:after="0"/>
        <w:ind w:left="284" w:hanging="284"/>
        <w:jc w:val="both"/>
        <w:rPr>
          <w:rFonts w:ascii="Times New Roman" w:hAnsi="Times New Roman" w:cs="Times New Roman"/>
          <w:sz w:val="24"/>
          <w:szCs w:val="24"/>
        </w:rPr>
      </w:pPr>
      <w:r w:rsidRPr="52D29C5D">
        <w:rPr>
          <w:rFonts w:ascii="Times New Roman" w:hAnsi="Times New Roman" w:cs="Times New Roman"/>
          <w:sz w:val="24"/>
          <w:szCs w:val="24"/>
        </w:rPr>
        <w:t>r</w:t>
      </w:r>
      <w:r w:rsidR="00533D0D" w:rsidRPr="52D29C5D">
        <w:rPr>
          <w:rFonts w:ascii="Times New Roman" w:hAnsi="Times New Roman" w:cs="Times New Roman"/>
          <w:sz w:val="24"/>
          <w:szCs w:val="24"/>
        </w:rPr>
        <w:t xml:space="preserve">idurre il numero degli </w:t>
      </w:r>
      <w:r w:rsidR="0040223F" w:rsidRPr="52D29C5D">
        <w:rPr>
          <w:rFonts w:ascii="Times New Roman" w:hAnsi="Times New Roman" w:cs="Times New Roman"/>
          <w:sz w:val="24"/>
          <w:szCs w:val="24"/>
        </w:rPr>
        <w:t xml:space="preserve">operatori </w:t>
      </w:r>
      <w:r w:rsidR="00533D0D" w:rsidRPr="52D29C5D">
        <w:rPr>
          <w:rFonts w:ascii="Times New Roman" w:hAnsi="Times New Roman" w:cs="Times New Roman"/>
          <w:sz w:val="24"/>
          <w:szCs w:val="24"/>
        </w:rPr>
        <w:t>esposti</w:t>
      </w:r>
      <w:r w:rsidR="0040223F" w:rsidRPr="52D29C5D">
        <w:rPr>
          <w:rFonts w:ascii="Times New Roman" w:hAnsi="Times New Roman" w:cs="Times New Roman"/>
          <w:sz w:val="24"/>
          <w:szCs w:val="24"/>
        </w:rPr>
        <w:t>;</w:t>
      </w:r>
    </w:p>
    <w:p w14:paraId="19D71E13" w14:textId="4E300BCF" w:rsidR="00533D0D" w:rsidRPr="0040223F" w:rsidRDefault="44B0D894" w:rsidP="0040223F">
      <w:pPr>
        <w:pStyle w:val="Paragrafoelenco"/>
        <w:numPr>
          <w:ilvl w:val="0"/>
          <w:numId w:val="17"/>
        </w:numPr>
        <w:spacing w:after="0"/>
        <w:ind w:left="284" w:hanging="284"/>
        <w:jc w:val="both"/>
        <w:rPr>
          <w:rFonts w:ascii="Times New Roman" w:hAnsi="Times New Roman" w:cs="Times New Roman"/>
          <w:sz w:val="24"/>
          <w:szCs w:val="24"/>
        </w:rPr>
      </w:pPr>
      <w:r w:rsidRPr="52D29C5D">
        <w:rPr>
          <w:rFonts w:ascii="Times New Roman" w:hAnsi="Times New Roman" w:cs="Times New Roman"/>
          <w:sz w:val="24"/>
          <w:szCs w:val="24"/>
        </w:rPr>
        <w:t>c</w:t>
      </w:r>
      <w:r w:rsidR="00533D0D" w:rsidRPr="52D29C5D">
        <w:rPr>
          <w:rFonts w:ascii="Times New Roman" w:hAnsi="Times New Roman" w:cs="Times New Roman"/>
          <w:sz w:val="24"/>
          <w:szCs w:val="24"/>
        </w:rPr>
        <w:t xml:space="preserve">oncentrare le attività assistenziali riducendo gli accessi alla stanza COVI-19 </w:t>
      </w:r>
      <w:r w:rsidR="0040223F" w:rsidRPr="52D29C5D">
        <w:rPr>
          <w:rFonts w:ascii="Times New Roman" w:hAnsi="Times New Roman" w:cs="Times New Roman"/>
          <w:sz w:val="24"/>
          <w:szCs w:val="24"/>
        </w:rPr>
        <w:t>–</w:t>
      </w:r>
      <w:r w:rsidR="00533D0D" w:rsidRPr="52D29C5D">
        <w:rPr>
          <w:rFonts w:ascii="Times New Roman" w:hAnsi="Times New Roman" w:cs="Times New Roman"/>
          <w:sz w:val="24"/>
          <w:szCs w:val="24"/>
        </w:rPr>
        <w:t xml:space="preserve"> </w:t>
      </w:r>
      <w:r w:rsidR="0040223F" w:rsidRPr="52D29C5D">
        <w:rPr>
          <w:rFonts w:ascii="Times New Roman" w:hAnsi="Times New Roman" w:cs="Times New Roman"/>
          <w:sz w:val="24"/>
          <w:szCs w:val="24"/>
        </w:rPr>
        <w:t>zona /nucleo COVID-19;</w:t>
      </w:r>
    </w:p>
    <w:p w14:paraId="6CA9735A" w14:textId="6CCDFEFE" w:rsidR="00533D0D" w:rsidRPr="0040223F" w:rsidRDefault="383A0ACD" w:rsidP="0040223F">
      <w:pPr>
        <w:pStyle w:val="Paragrafoelenco"/>
        <w:numPr>
          <w:ilvl w:val="0"/>
          <w:numId w:val="17"/>
        </w:numPr>
        <w:spacing w:after="0"/>
        <w:ind w:left="284" w:hanging="284"/>
        <w:jc w:val="both"/>
        <w:rPr>
          <w:rFonts w:ascii="Times New Roman" w:hAnsi="Times New Roman" w:cs="Times New Roman"/>
          <w:sz w:val="24"/>
          <w:szCs w:val="24"/>
        </w:rPr>
      </w:pPr>
      <w:r w:rsidRPr="52D29C5D">
        <w:rPr>
          <w:rFonts w:ascii="Times New Roman" w:hAnsi="Times New Roman" w:cs="Times New Roman"/>
          <w:sz w:val="24"/>
          <w:szCs w:val="24"/>
        </w:rPr>
        <w:t>a</w:t>
      </w:r>
      <w:r w:rsidR="00533D0D" w:rsidRPr="52D29C5D">
        <w:rPr>
          <w:rFonts w:ascii="Times New Roman" w:hAnsi="Times New Roman" w:cs="Times New Roman"/>
          <w:sz w:val="24"/>
          <w:szCs w:val="24"/>
        </w:rPr>
        <w:t>ttuare solo le procedure strettamente necessarie</w:t>
      </w:r>
      <w:r w:rsidR="0040223F" w:rsidRPr="52D29C5D">
        <w:rPr>
          <w:rFonts w:ascii="Times New Roman" w:hAnsi="Times New Roman" w:cs="Times New Roman"/>
          <w:sz w:val="24"/>
          <w:szCs w:val="24"/>
        </w:rPr>
        <w:t>;</w:t>
      </w:r>
    </w:p>
    <w:p w14:paraId="3BBB233B" w14:textId="48F6586C" w:rsidR="00533D0D" w:rsidRPr="0040223F" w:rsidRDefault="29FAEF4F" w:rsidP="0040223F">
      <w:pPr>
        <w:pStyle w:val="Paragrafoelenco"/>
        <w:numPr>
          <w:ilvl w:val="0"/>
          <w:numId w:val="17"/>
        </w:numPr>
        <w:spacing w:after="0"/>
        <w:ind w:left="284" w:hanging="284"/>
        <w:jc w:val="both"/>
        <w:rPr>
          <w:rFonts w:ascii="Times New Roman" w:hAnsi="Times New Roman" w:cs="Times New Roman"/>
          <w:sz w:val="24"/>
          <w:szCs w:val="24"/>
        </w:rPr>
      </w:pPr>
      <w:r w:rsidRPr="52D29C5D">
        <w:rPr>
          <w:rFonts w:ascii="Times New Roman" w:hAnsi="Times New Roman" w:cs="Times New Roman"/>
          <w:sz w:val="24"/>
          <w:szCs w:val="24"/>
        </w:rPr>
        <w:t>r</w:t>
      </w:r>
      <w:r w:rsidR="00533D0D" w:rsidRPr="52D29C5D">
        <w:rPr>
          <w:rFonts w:ascii="Times New Roman" w:hAnsi="Times New Roman" w:cs="Times New Roman"/>
          <w:sz w:val="24"/>
          <w:szCs w:val="24"/>
        </w:rPr>
        <w:t>idurre, se possibile, le manovre che generano aeros</w:t>
      </w:r>
      <w:r w:rsidR="0040223F" w:rsidRPr="52D29C5D">
        <w:rPr>
          <w:rFonts w:ascii="Times New Roman" w:hAnsi="Times New Roman" w:cs="Times New Roman"/>
          <w:sz w:val="24"/>
          <w:szCs w:val="24"/>
        </w:rPr>
        <w:t>ol</w:t>
      </w:r>
      <w:r w:rsidR="00176A71">
        <w:rPr>
          <w:rFonts w:ascii="Times New Roman" w:hAnsi="Times New Roman" w:cs="Times New Roman"/>
          <w:sz w:val="24"/>
          <w:szCs w:val="24"/>
        </w:rPr>
        <w:t>.</w:t>
      </w:r>
    </w:p>
    <w:p w14:paraId="552D768F" w14:textId="77777777" w:rsidR="00F70699" w:rsidRPr="00661C51" w:rsidRDefault="00F70699" w:rsidP="00F70699">
      <w:pPr>
        <w:jc w:val="both"/>
        <w:rPr>
          <w:rFonts w:ascii="Times New Roman" w:hAnsi="Times New Roman" w:cs="Times New Roman"/>
          <w:b/>
          <w:bCs/>
          <w:sz w:val="24"/>
          <w:szCs w:val="24"/>
        </w:rPr>
      </w:pPr>
    </w:p>
    <w:p w14:paraId="076325C9" w14:textId="77777777" w:rsidR="00F70699" w:rsidRPr="00661C51" w:rsidRDefault="00F70699" w:rsidP="00F70699">
      <w:pPr>
        <w:jc w:val="both"/>
        <w:rPr>
          <w:rFonts w:ascii="Times New Roman" w:hAnsi="Times New Roman" w:cs="Times New Roman"/>
          <w:b/>
          <w:bCs/>
          <w:sz w:val="24"/>
          <w:szCs w:val="24"/>
        </w:rPr>
      </w:pPr>
      <w:r w:rsidRPr="00661C51">
        <w:rPr>
          <w:rFonts w:ascii="Times New Roman" w:hAnsi="Times New Roman" w:cs="Times New Roman"/>
          <w:b/>
          <w:bCs/>
          <w:sz w:val="24"/>
          <w:szCs w:val="24"/>
        </w:rPr>
        <w:t xml:space="preserve">Quali DPI utilizzare </w:t>
      </w:r>
    </w:p>
    <w:p w14:paraId="081EF2BF" w14:textId="084C6F4C" w:rsidR="00C162C1" w:rsidRDefault="00F70699" w:rsidP="00F70699">
      <w:pPr>
        <w:jc w:val="both"/>
        <w:rPr>
          <w:rFonts w:ascii="Times New Roman" w:hAnsi="Times New Roman" w:cs="Times New Roman"/>
          <w:sz w:val="24"/>
          <w:szCs w:val="24"/>
        </w:rPr>
      </w:pPr>
      <w:r w:rsidRPr="21483F91">
        <w:rPr>
          <w:rFonts w:ascii="Times New Roman" w:hAnsi="Times New Roman" w:cs="Times New Roman"/>
          <w:sz w:val="24"/>
          <w:szCs w:val="24"/>
        </w:rPr>
        <w:t xml:space="preserve">La COVID-19 è dovuta al contagio con il virus </w:t>
      </w:r>
      <w:proofErr w:type="spellStart"/>
      <w:r w:rsidRPr="21483F91">
        <w:rPr>
          <w:rFonts w:ascii="Times New Roman" w:hAnsi="Times New Roman" w:cs="Times New Roman"/>
          <w:sz w:val="24"/>
          <w:szCs w:val="24"/>
        </w:rPr>
        <w:t>Sars-CoV</w:t>
      </w:r>
      <w:proofErr w:type="spellEnd"/>
      <w:r w:rsidRPr="21483F91">
        <w:rPr>
          <w:rFonts w:ascii="Times New Roman" w:hAnsi="Times New Roman" w:cs="Times New Roman"/>
          <w:sz w:val="24"/>
          <w:szCs w:val="24"/>
        </w:rPr>
        <w:t xml:space="preserve"> 2 che si trasmette per via </w:t>
      </w:r>
      <w:proofErr w:type="spellStart"/>
      <w:r w:rsidRPr="21483F91">
        <w:rPr>
          <w:rFonts w:ascii="Times New Roman" w:hAnsi="Times New Roman" w:cs="Times New Roman"/>
          <w:b/>
          <w:bCs/>
          <w:sz w:val="24"/>
          <w:szCs w:val="24"/>
        </w:rPr>
        <w:t>droplet</w:t>
      </w:r>
      <w:proofErr w:type="spellEnd"/>
      <w:r w:rsidRPr="21483F91">
        <w:rPr>
          <w:rFonts w:ascii="Times New Roman" w:hAnsi="Times New Roman" w:cs="Times New Roman"/>
          <w:b/>
          <w:bCs/>
          <w:sz w:val="24"/>
          <w:szCs w:val="24"/>
        </w:rPr>
        <w:t xml:space="preserve"> </w:t>
      </w:r>
      <w:r w:rsidRPr="21483F91">
        <w:rPr>
          <w:rFonts w:ascii="Times New Roman" w:hAnsi="Times New Roman" w:cs="Times New Roman"/>
          <w:sz w:val="24"/>
          <w:szCs w:val="24"/>
        </w:rPr>
        <w:t xml:space="preserve">(goccioline di saliva), </w:t>
      </w:r>
      <w:r w:rsidRPr="21483F91">
        <w:rPr>
          <w:rFonts w:ascii="Times New Roman" w:hAnsi="Times New Roman" w:cs="Times New Roman"/>
          <w:b/>
          <w:bCs/>
          <w:sz w:val="24"/>
          <w:szCs w:val="24"/>
        </w:rPr>
        <w:t>aerea</w:t>
      </w:r>
      <w:r w:rsidRPr="21483F91">
        <w:rPr>
          <w:rFonts w:ascii="Times New Roman" w:hAnsi="Times New Roman" w:cs="Times New Roman"/>
          <w:sz w:val="24"/>
          <w:szCs w:val="24"/>
        </w:rPr>
        <w:t xml:space="preserve"> (aerosol) e </w:t>
      </w:r>
      <w:r w:rsidRPr="21483F91">
        <w:rPr>
          <w:rFonts w:ascii="Times New Roman" w:hAnsi="Times New Roman" w:cs="Times New Roman"/>
          <w:b/>
          <w:bCs/>
          <w:sz w:val="24"/>
          <w:szCs w:val="24"/>
        </w:rPr>
        <w:t>per contatto</w:t>
      </w:r>
      <w:r w:rsidRPr="21483F91">
        <w:rPr>
          <w:rFonts w:ascii="Times New Roman" w:hAnsi="Times New Roman" w:cs="Times New Roman"/>
          <w:sz w:val="24"/>
          <w:szCs w:val="24"/>
        </w:rPr>
        <w:t xml:space="preserve"> con le mani contaminate portate alla cute e mucose (anche congiuntiva) del viso.</w:t>
      </w:r>
    </w:p>
    <w:p w14:paraId="0D14B07F" w14:textId="5C45706F" w:rsidR="70F8A67C" w:rsidRPr="00846A7F" w:rsidRDefault="44A45739" w:rsidP="271A4511">
      <w:pPr>
        <w:jc w:val="both"/>
        <w:rPr>
          <w:rFonts w:ascii="Times New Roman" w:hAnsi="Times New Roman" w:cs="Times New Roman"/>
          <w:sz w:val="24"/>
          <w:szCs w:val="24"/>
        </w:rPr>
      </w:pPr>
      <w:r w:rsidRPr="00846A7F">
        <w:rPr>
          <w:rFonts w:ascii="Times New Roman" w:hAnsi="Times New Roman" w:cs="Times New Roman"/>
          <w:sz w:val="24"/>
          <w:szCs w:val="24"/>
        </w:rPr>
        <w:t>L’attuale pandemia causata dal C</w:t>
      </w:r>
      <w:r w:rsidR="3B3F377C" w:rsidRPr="00846A7F">
        <w:rPr>
          <w:rFonts w:ascii="Times New Roman" w:hAnsi="Times New Roman" w:cs="Times New Roman"/>
          <w:sz w:val="24"/>
          <w:szCs w:val="24"/>
        </w:rPr>
        <w:t>OVID-</w:t>
      </w:r>
      <w:r w:rsidRPr="00846A7F">
        <w:rPr>
          <w:rFonts w:ascii="Times New Roman" w:hAnsi="Times New Roman" w:cs="Times New Roman"/>
          <w:sz w:val="24"/>
          <w:szCs w:val="24"/>
        </w:rPr>
        <w:t>19 presenta caratteristiche diverse e non prevedibili da quanto indicato dall’art. 268 del D.lgs. 81/2008</w:t>
      </w:r>
      <w:r w:rsidR="0790DDF5" w:rsidRPr="00846A7F">
        <w:rPr>
          <w:rFonts w:ascii="Times New Roman" w:hAnsi="Times New Roman" w:cs="Times New Roman"/>
          <w:sz w:val="24"/>
          <w:szCs w:val="24"/>
        </w:rPr>
        <w:t xml:space="preserve"> e l</w:t>
      </w:r>
      <w:r w:rsidRPr="00846A7F">
        <w:rPr>
          <w:rFonts w:ascii="Times New Roman" w:hAnsi="Times New Roman" w:cs="Times New Roman"/>
          <w:sz w:val="24"/>
          <w:szCs w:val="24"/>
        </w:rPr>
        <w:t>e indicazioni in merito dell’ISS, del Ministero della salute e della APSS prevedono l’uso obbligatorio dei DPI di III categoria nello svolgimento delle attività sanitarie e sociosanitarie.</w:t>
      </w:r>
    </w:p>
    <w:p w14:paraId="433BC621" w14:textId="1EB6A286" w:rsidR="00C162C1" w:rsidRPr="00661C51" w:rsidRDefault="242655A0" w:rsidP="73751F88">
      <w:pPr>
        <w:jc w:val="both"/>
        <w:rPr>
          <w:rFonts w:ascii="Times New Roman" w:hAnsi="Times New Roman" w:cs="Times New Roman"/>
          <w:sz w:val="24"/>
          <w:szCs w:val="24"/>
        </w:rPr>
      </w:pPr>
      <w:r w:rsidRPr="73751F88">
        <w:rPr>
          <w:rFonts w:ascii="Times New Roman" w:hAnsi="Times New Roman" w:cs="Times New Roman"/>
          <w:sz w:val="24"/>
          <w:szCs w:val="24"/>
        </w:rPr>
        <w:t xml:space="preserve">Da qui l’adozione delle </w:t>
      </w:r>
      <w:r w:rsidRPr="73751F88">
        <w:rPr>
          <w:rFonts w:ascii="Times New Roman" w:hAnsi="Times New Roman" w:cs="Times New Roman"/>
          <w:b/>
          <w:bCs/>
          <w:sz w:val="24"/>
          <w:szCs w:val="24"/>
        </w:rPr>
        <w:t>precauzioni aggiuntive</w:t>
      </w:r>
      <w:r w:rsidRPr="73751F88">
        <w:rPr>
          <w:rFonts w:ascii="Times New Roman" w:hAnsi="Times New Roman" w:cs="Times New Roman"/>
          <w:sz w:val="24"/>
          <w:szCs w:val="24"/>
        </w:rPr>
        <w:t xml:space="preserve"> e relativi DPI quali misura di barriera per la trasmissione da </w:t>
      </w:r>
      <w:proofErr w:type="spellStart"/>
      <w:r w:rsidRPr="73751F88">
        <w:rPr>
          <w:rFonts w:ascii="Times New Roman" w:hAnsi="Times New Roman" w:cs="Times New Roman"/>
          <w:sz w:val="24"/>
          <w:szCs w:val="24"/>
        </w:rPr>
        <w:t>droplet</w:t>
      </w:r>
      <w:proofErr w:type="spellEnd"/>
      <w:r w:rsidRPr="73751F88">
        <w:rPr>
          <w:rFonts w:ascii="Times New Roman" w:hAnsi="Times New Roman" w:cs="Times New Roman"/>
          <w:sz w:val="24"/>
          <w:szCs w:val="24"/>
        </w:rPr>
        <w:t xml:space="preserve">, aerea e da contatto, insieme alle </w:t>
      </w:r>
      <w:r w:rsidRPr="73751F88">
        <w:rPr>
          <w:rFonts w:ascii="Times New Roman" w:hAnsi="Times New Roman" w:cs="Times New Roman"/>
          <w:b/>
          <w:bCs/>
          <w:sz w:val="24"/>
          <w:szCs w:val="24"/>
        </w:rPr>
        <w:t>precauzioni standard</w:t>
      </w:r>
      <w:r w:rsidRPr="73751F88">
        <w:rPr>
          <w:rFonts w:ascii="Times New Roman" w:hAnsi="Times New Roman" w:cs="Times New Roman"/>
          <w:sz w:val="24"/>
          <w:szCs w:val="24"/>
        </w:rPr>
        <w:t xml:space="preserve">, tra le quali è fondamentale l’IGIENE MANI e le indicazioni di igiene respiratoria. </w:t>
      </w:r>
    </w:p>
    <w:p w14:paraId="4F835CAF" w14:textId="02DF50E0" w:rsidR="5DB5DFFB" w:rsidRDefault="5DB5DFFB" w:rsidP="2F65725D">
      <w:pPr>
        <w:spacing w:line="257" w:lineRule="auto"/>
        <w:jc w:val="both"/>
      </w:pPr>
    </w:p>
    <w:p w14:paraId="3B2BA99F" w14:textId="77777777" w:rsidR="00284B7C" w:rsidRDefault="00284B7C" w:rsidP="2F65725D">
      <w:pPr>
        <w:spacing w:line="257" w:lineRule="auto"/>
        <w:jc w:val="both"/>
      </w:pPr>
    </w:p>
    <w:p w14:paraId="3200664F" w14:textId="77777777" w:rsidR="00284B7C" w:rsidRDefault="00284B7C" w:rsidP="2F65725D">
      <w:pPr>
        <w:spacing w:line="257" w:lineRule="auto"/>
        <w:jc w:val="both"/>
      </w:pPr>
    </w:p>
    <w:p w14:paraId="408D7735" w14:textId="77777777" w:rsidR="00284B7C" w:rsidRDefault="00284B7C" w:rsidP="2F65725D">
      <w:pPr>
        <w:spacing w:line="257" w:lineRule="auto"/>
        <w:jc w:val="both"/>
      </w:pPr>
    </w:p>
    <w:tbl>
      <w:tblPr>
        <w:tblStyle w:val="Grigliatabella"/>
        <w:tblW w:w="9769" w:type="dxa"/>
        <w:tblLayout w:type="fixed"/>
        <w:tblLook w:val="04A0" w:firstRow="1" w:lastRow="0" w:firstColumn="1" w:lastColumn="0" w:noHBand="0" w:noVBand="1"/>
      </w:tblPr>
      <w:tblGrid>
        <w:gridCol w:w="2410"/>
        <w:gridCol w:w="3114"/>
        <w:gridCol w:w="2126"/>
        <w:gridCol w:w="1984"/>
        <w:gridCol w:w="135"/>
      </w:tblGrid>
      <w:tr w:rsidR="2F65725D" w:rsidRPr="00D57120" w14:paraId="5BB0FA06" w14:textId="77777777" w:rsidTr="1321ED30">
        <w:trPr>
          <w:gridAfter w:val="1"/>
          <w:wAfter w:w="135" w:type="dxa"/>
        </w:trPr>
        <w:tc>
          <w:tcPr>
            <w:tcW w:w="2410" w:type="dxa"/>
            <w:shd w:val="clear" w:color="auto" w:fill="E7E6E6" w:themeFill="background2"/>
          </w:tcPr>
          <w:p w14:paraId="0955247D" w14:textId="5C2F5D80" w:rsidR="2F65725D" w:rsidRPr="00D57120" w:rsidRDefault="2F65725D" w:rsidP="00D57120">
            <w:pPr>
              <w:jc w:val="center"/>
              <w:rPr>
                <w:b/>
                <w:bCs/>
              </w:rPr>
            </w:pPr>
            <w:r w:rsidRPr="00D57120">
              <w:rPr>
                <w:rFonts w:ascii="Calibri" w:eastAsia="Calibri" w:hAnsi="Calibri" w:cs="Calibri"/>
                <w:b/>
                <w:bCs/>
              </w:rPr>
              <w:lastRenderedPageBreak/>
              <w:t>Tipologia di barriera</w:t>
            </w:r>
          </w:p>
        </w:tc>
        <w:tc>
          <w:tcPr>
            <w:tcW w:w="3114" w:type="dxa"/>
            <w:shd w:val="clear" w:color="auto" w:fill="E7E6E6" w:themeFill="background2"/>
          </w:tcPr>
          <w:p w14:paraId="3B6E9DAA" w14:textId="611CDF25" w:rsidR="2F65725D" w:rsidRPr="00D57120" w:rsidRDefault="2F65725D" w:rsidP="00D57120">
            <w:pPr>
              <w:jc w:val="center"/>
              <w:rPr>
                <w:b/>
                <w:bCs/>
              </w:rPr>
            </w:pPr>
            <w:r w:rsidRPr="00D57120">
              <w:rPr>
                <w:rFonts w:ascii="Calibri" w:eastAsia="Calibri" w:hAnsi="Calibri" w:cs="Calibri"/>
                <w:b/>
                <w:bCs/>
              </w:rPr>
              <w:t>Caratteristiche tecniche</w:t>
            </w:r>
          </w:p>
        </w:tc>
        <w:tc>
          <w:tcPr>
            <w:tcW w:w="2126" w:type="dxa"/>
            <w:shd w:val="clear" w:color="auto" w:fill="E7E6E6" w:themeFill="background2"/>
          </w:tcPr>
          <w:p w14:paraId="52740CC7" w14:textId="72816506" w:rsidR="2F65725D" w:rsidRPr="00D57120" w:rsidRDefault="2F65725D" w:rsidP="00D57120">
            <w:pPr>
              <w:jc w:val="center"/>
              <w:rPr>
                <w:b/>
                <w:bCs/>
              </w:rPr>
            </w:pPr>
            <w:r w:rsidRPr="00D57120">
              <w:rPr>
                <w:rFonts w:ascii="Calibri" w:eastAsia="Calibri" w:hAnsi="Calibri" w:cs="Calibri"/>
                <w:b/>
                <w:bCs/>
              </w:rPr>
              <w:t>Normativa tecnica di riferimento</w:t>
            </w:r>
          </w:p>
        </w:tc>
        <w:tc>
          <w:tcPr>
            <w:tcW w:w="1984" w:type="dxa"/>
            <w:shd w:val="clear" w:color="auto" w:fill="E7E6E6" w:themeFill="background2"/>
          </w:tcPr>
          <w:p w14:paraId="00C20BAA" w14:textId="5712F49F" w:rsidR="2F65725D" w:rsidRPr="00D57120" w:rsidRDefault="2F65725D" w:rsidP="00D57120">
            <w:pPr>
              <w:jc w:val="center"/>
              <w:rPr>
                <w:b/>
                <w:bCs/>
              </w:rPr>
            </w:pPr>
            <w:r w:rsidRPr="00D57120">
              <w:rPr>
                <w:rFonts w:ascii="Calibri" w:eastAsia="Calibri" w:hAnsi="Calibri" w:cs="Calibri"/>
                <w:b/>
                <w:bCs/>
              </w:rPr>
              <w:t xml:space="preserve">DPI di III </w:t>
            </w:r>
            <w:proofErr w:type="spellStart"/>
            <w:r w:rsidRPr="00D57120">
              <w:rPr>
                <w:rFonts w:ascii="Calibri" w:eastAsia="Calibri" w:hAnsi="Calibri" w:cs="Calibri"/>
                <w:b/>
                <w:bCs/>
              </w:rPr>
              <w:t>Cat</w:t>
            </w:r>
            <w:proofErr w:type="spellEnd"/>
            <w:r w:rsidRPr="00D57120">
              <w:rPr>
                <w:rFonts w:ascii="Calibri" w:eastAsia="Calibri" w:hAnsi="Calibri" w:cs="Calibri"/>
                <w:b/>
                <w:bCs/>
              </w:rPr>
              <w:t>.</w:t>
            </w:r>
          </w:p>
        </w:tc>
      </w:tr>
      <w:tr w:rsidR="2F65725D" w14:paraId="50AC39DA" w14:textId="77777777" w:rsidTr="1321ED30">
        <w:trPr>
          <w:gridAfter w:val="1"/>
          <w:wAfter w:w="135" w:type="dxa"/>
        </w:trPr>
        <w:tc>
          <w:tcPr>
            <w:tcW w:w="2410" w:type="dxa"/>
          </w:tcPr>
          <w:p w14:paraId="4A3B1F2A" w14:textId="48ECFEDE" w:rsidR="2F65725D" w:rsidRPr="00E8001F" w:rsidRDefault="2F65725D" w:rsidP="2F65725D">
            <w:pPr>
              <w:pStyle w:val="Paragrafoelenco"/>
              <w:numPr>
                <w:ilvl w:val="0"/>
                <w:numId w:val="27"/>
              </w:numPr>
              <w:rPr>
                <w:rFonts w:eastAsiaTheme="minorEastAsia"/>
              </w:rPr>
            </w:pPr>
            <w:r w:rsidRPr="00E8001F">
              <w:t>MASCHERINA CHIRURGICA</w:t>
            </w:r>
          </w:p>
        </w:tc>
        <w:tc>
          <w:tcPr>
            <w:tcW w:w="3114" w:type="dxa"/>
          </w:tcPr>
          <w:p w14:paraId="42F90E6E" w14:textId="2B19DA29" w:rsidR="50D14AB5" w:rsidRPr="00E8001F" w:rsidRDefault="50D14AB5" w:rsidP="7B368C99">
            <w:pPr>
              <w:spacing w:line="259" w:lineRule="auto"/>
              <w:jc w:val="both"/>
              <w:rPr>
                <w:rFonts w:ascii="Calibri" w:eastAsia="Calibri" w:hAnsi="Calibri" w:cs="Calibri"/>
              </w:rPr>
            </w:pPr>
            <w:r w:rsidRPr="00E8001F">
              <w:rPr>
                <w:rFonts w:ascii="Calibri" w:eastAsia="Calibri" w:hAnsi="Calibri" w:cs="Calibri"/>
              </w:rPr>
              <w:t xml:space="preserve">In relazione all’efficienza di filtrazione e resistenza respiratoria possono essere di </w:t>
            </w:r>
            <w:proofErr w:type="gramStart"/>
            <w:r w:rsidRPr="00E8001F">
              <w:rPr>
                <w:rFonts w:ascii="Calibri" w:eastAsia="Calibri" w:hAnsi="Calibri" w:cs="Calibri"/>
              </w:rPr>
              <w:t>4</w:t>
            </w:r>
            <w:proofErr w:type="gramEnd"/>
            <w:r w:rsidRPr="00E8001F">
              <w:rPr>
                <w:rFonts w:ascii="Calibri" w:eastAsia="Calibri" w:hAnsi="Calibri" w:cs="Calibri"/>
              </w:rPr>
              <w:t xml:space="preserve"> tipi: I, IR, II e IIR. Quelle di tipo II (tre strati) e IIR (quattro strati) offrono una maggiore efficienza di filtrazione batterica ≥ 98%, la IIR è resistente anche agli </w:t>
            </w:r>
            <w:proofErr w:type="gramStart"/>
            <w:r w:rsidRPr="00E8001F">
              <w:rPr>
                <w:rFonts w:ascii="Calibri" w:eastAsia="Calibri" w:hAnsi="Calibri" w:cs="Calibri"/>
              </w:rPr>
              <w:t>spruzzi</w:t>
            </w:r>
            <w:proofErr w:type="gramEnd"/>
            <w:r w:rsidRPr="00E8001F">
              <w:rPr>
                <w:rFonts w:ascii="Calibri" w:eastAsia="Calibri" w:hAnsi="Calibri" w:cs="Calibri"/>
              </w:rPr>
              <w:t xml:space="preserve"> </w:t>
            </w:r>
            <w:r w:rsidR="17AD526B" w:rsidRPr="00E8001F">
              <w:rPr>
                <w:rFonts w:ascii="Calibri" w:eastAsia="Calibri" w:hAnsi="Calibri" w:cs="Calibri"/>
              </w:rPr>
              <w:t xml:space="preserve">Quelle di tipo I e IR </w:t>
            </w:r>
            <w:r w:rsidR="17AD526B" w:rsidRPr="00E8001F">
              <w:rPr>
                <w:rFonts w:ascii="Calibri" w:eastAsia="Calibri" w:hAnsi="Calibri" w:cs="Calibri"/>
                <w:color w:val="000000" w:themeColor="text1"/>
                <w:sz w:val="21"/>
                <w:szCs w:val="21"/>
              </w:rPr>
              <w:t>offrono una efficienza di filtrazione batterica ≥ 95%</w:t>
            </w:r>
          </w:p>
          <w:p w14:paraId="08B32EDE" w14:textId="4F693C78" w:rsidR="009A3FC1" w:rsidRPr="00E8001F" w:rsidRDefault="009A3FC1" w:rsidP="2F65725D">
            <w:pPr>
              <w:jc w:val="both"/>
            </w:pPr>
          </w:p>
        </w:tc>
        <w:tc>
          <w:tcPr>
            <w:tcW w:w="2126" w:type="dxa"/>
          </w:tcPr>
          <w:p w14:paraId="51162F5A" w14:textId="672E81D3" w:rsidR="32DB0258" w:rsidRPr="00E8001F" w:rsidRDefault="32DB0258" w:rsidP="7B368C99">
            <w:pPr>
              <w:jc w:val="both"/>
              <w:rPr>
                <w:rFonts w:ascii="Calibri" w:eastAsia="Calibri" w:hAnsi="Calibri" w:cs="Calibri"/>
              </w:rPr>
            </w:pPr>
            <w:r w:rsidRPr="00E8001F">
              <w:rPr>
                <w:rFonts w:ascii="Calibri" w:eastAsia="Calibri" w:hAnsi="Calibri" w:cs="Calibri"/>
              </w:rPr>
              <w:t>Regolamento “DM” (UE) 2017/745</w:t>
            </w:r>
          </w:p>
          <w:p w14:paraId="030F0327" w14:textId="44AC3A43" w:rsidR="1321ED30" w:rsidRDefault="1321ED30" w:rsidP="1321ED30">
            <w:pPr>
              <w:jc w:val="both"/>
              <w:rPr>
                <w:rFonts w:ascii="Calibri" w:eastAsia="Calibri" w:hAnsi="Calibri" w:cs="Calibri"/>
              </w:rPr>
            </w:pPr>
          </w:p>
          <w:p w14:paraId="44159F2A" w14:textId="0D97B170" w:rsidR="2F65725D" w:rsidRPr="00E8001F" w:rsidRDefault="2F65725D" w:rsidP="2F65725D">
            <w:pPr>
              <w:jc w:val="both"/>
            </w:pPr>
            <w:r w:rsidRPr="00E8001F">
              <w:rPr>
                <w:rFonts w:ascii="Calibri" w:eastAsia="Calibri" w:hAnsi="Calibri" w:cs="Calibri"/>
              </w:rPr>
              <w:t>EN 14683:2005</w:t>
            </w:r>
          </w:p>
        </w:tc>
        <w:tc>
          <w:tcPr>
            <w:tcW w:w="1984" w:type="dxa"/>
          </w:tcPr>
          <w:p w14:paraId="0F3208EF" w14:textId="023F400D" w:rsidR="2F65725D" w:rsidRDefault="2F65725D" w:rsidP="2F65725D">
            <w:pPr>
              <w:jc w:val="both"/>
              <w:rPr>
                <w:rFonts w:ascii="Calibri" w:eastAsia="Calibri" w:hAnsi="Calibri" w:cs="Calibri"/>
              </w:rPr>
            </w:pPr>
            <w:r w:rsidRPr="00E8001F">
              <w:rPr>
                <w:rFonts w:ascii="Calibri" w:eastAsia="Calibri" w:hAnsi="Calibri" w:cs="Calibri"/>
              </w:rPr>
              <w:t>N</w:t>
            </w:r>
            <w:r w:rsidR="00D57120" w:rsidRPr="00E8001F">
              <w:rPr>
                <w:rFonts w:ascii="Calibri" w:eastAsia="Calibri" w:hAnsi="Calibri" w:cs="Calibri"/>
              </w:rPr>
              <w:t>o</w:t>
            </w:r>
            <w:r w:rsidRPr="00E8001F">
              <w:rPr>
                <w:rFonts w:ascii="Calibri" w:eastAsia="Calibri" w:hAnsi="Calibri" w:cs="Calibri"/>
              </w:rPr>
              <w:t xml:space="preserve">, </w:t>
            </w:r>
            <w:r w:rsidR="4D92CDC9" w:rsidRPr="00E8001F">
              <w:rPr>
                <w:rFonts w:ascii="Calibri" w:eastAsia="Calibri" w:hAnsi="Calibri" w:cs="Calibri"/>
              </w:rPr>
              <w:t xml:space="preserve">è un </w:t>
            </w:r>
            <w:r w:rsidRPr="00E8001F">
              <w:rPr>
                <w:rFonts w:ascii="Calibri" w:eastAsia="Calibri" w:hAnsi="Calibri" w:cs="Calibri"/>
              </w:rPr>
              <w:t>Dispositivo Medico “DM”</w:t>
            </w:r>
          </w:p>
        </w:tc>
      </w:tr>
      <w:tr w:rsidR="2F65725D" w14:paraId="75CE706C" w14:textId="77777777" w:rsidTr="1321ED30">
        <w:trPr>
          <w:gridAfter w:val="1"/>
          <w:wAfter w:w="135" w:type="dxa"/>
        </w:trPr>
        <w:tc>
          <w:tcPr>
            <w:tcW w:w="2410" w:type="dxa"/>
          </w:tcPr>
          <w:p w14:paraId="34B4B444" w14:textId="2224E874" w:rsidR="2F65725D" w:rsidRDefault="2F65725D" w:rsidP="2F65725D">
            <w:pPr>
              <w:pStyle w:val="Paragrafoelenco"/>
              <w:numPr>
                <w:ilvl w:val="0"/>
                <w:numId w:val="27"/>
              </w:numPr>
              <w:rPr>
                <w:rFonts w:eastAsiaTheme="minorEastAsia"/>
              </w:rPr>
            </w:pPr>
            <w:r>
              <w:t>MASCHERINA FACCIALE FILTRANTE</w:t>
            </w:r>
          </w:p>
        </w:tc>
        <w:tc>
          <w:tcPr>
            <w:tcW w:w="3114" w:type="dxa"/>
          </w:tcPr>
          <w:p w14:paraId="3F27938C" w14:textId="472DE045" w:rsidR="2F65725D" w:rsidRDefault="2F65725D" w:rsidP="2F65725D">
            <w:pPr>
              <w:jc w:val="both"/>
            </w:pPr>
            <w:r w:rsidRPr="2F65725D">
              <w:rPr>
                <w:rFonts w:ascii="Calibri" w:eastAsia="Calibri" w:hAnsi="Calibri" w:cs="Calibri"/>
              </w:rPr>
              <w:t>FFP2 = N95</w:t>
            </w:r>
          </w:p>
          <w:p w14:paraId="15D2B16F" w14:textId="792B827F" w:rsidR="2F65725D" w:rsidRDefault="2F65725D" w:rsidP="2F65725D">
            <w:pPr>
              <w:jc w:val="both"/>
            </w:pPr>
            <w:r w:rsidRPr="2F65725D">
              <w:rPr>
                <w:rFonts w:ascii="Calibri" w:eastAsia="Calibri" w:hAnsi="Calibri" w:cs="Calibri"/>
              </w:rPr>
              <w:t>FFP3 = N99</w:t>
            </w:r>
          </w:p>
          <w:p w14:paraId="45796F20" w14:textId="49DF2D9E" w:rsidR="2F65725D" w:rsidRDefault="2F65725D" w:rsidP="2F65725D">
            <w:pPr>
              <w:jc w:val="both"/>
            </w:pPr>
            <w:r w:rsidRPr="108942DA">
              <w:rPr>
                <w:rFonts w:ascii="Calibri" w:eastAsia="Calibri" w:hAnsi="Calibri" w:cs="Calibri"/>
              </w:rPr>
              <w:t xml:space="preserve">NR = Non </w:t>
            </w:r>
            <w:r w:rsidR="29092C83" w:rsidRPr="108942DA">
              <w:rPr>
                <w:rFonts w:ascii="Calibri" w:eastAsia="Calibri" w:hAnsi="Calibri" w:cs="Calibri"/>
              </w:rPr>
              <w:t>R</w:t>
            </w:r>
            <w:r w:rsidRPr="108942DA">
              <w:rPr>
                <w:rFonts w:ascii="Calibri" w:eastAsia="Calibri" w:hAnsi="Calibri" w:cs="Calibri"/>
              </w:rPr>
              <w:t>iutilizzabile</w:t>
            </w:r>
          </w:p>
          <w:p w14:paraId="347F20D1" w14:textId="5AA5D886" w:rsidR="2F65725D" w:rsidRDefault="2F65725D" w:rsidP="2F65725D">
            <w:pPr>
              <w:jc w:val="both"/>
            </w:pPr>
            <w:r w:rsidRPr="2F65725D">
              <w:rPr>
                <w:rFonts w:ascii="Calibri" w:eastAsia="Calibri" w:hAnsi="Calibri" w:cs="Calibri"/>
              </w:rPr>
              <w:t>R= Riutilizzabile</w:t>
            </w:r>
          </w:p>
        </w:tc>
        <w:tc>
          <w:tcPr>
            <w:tcW w:w="2126" w:type="dxa"/>
          </w:tcPr>
          <w:p w14:paraId="22A54D45" w14:textId="4EB34748" w:rsidR="2F65725D" w:rsidRDefault="2F65725D" w:rsidP="2F65725D">
            <w:pPr>
              <w:jc w:val="both"/>
            </w:pPr>
            <w:r w:rsidRPr="2F65725D">
              <w:rPr>
                <w:rFonts w:ascii="Calibri" w:eastAsia="Calibri" w:hAnsi="Calibri" w:cs="Calibri"/>
              </w:rPr>
              <w:t xml:space="preserve">UNI EN 149:2001 + A1:2009 </w:t>
            </w:r>
          </w:p>
        </w:tc>
        <w:tc>
          <w:tcPr>
            <w:tcW w:w="1984" w:type="dxa"/>
          </w:tcPr>
          <w:p w14:paraId="11D6B56F" w14:textId="7AC23EDD" w:rsidR="2F65725D" w:rsidRDefault="2F65725D" w:rsidP="2F65725D">
            <w:pPr>
              <w:jc w:val="both"/>
            </w:pPr>
            <w:r w:rsidRPr="2F65725D">
              <w:rPr>
                <w:rFonts w:ascii="Calibri" w:eastAsia="Calibri" w:hAnsi="Calibri" w:cs="Calibri"/>
              </w:rPr>
              <w:t>SI</w:t>
            </w:r>
          </w:p>
        </w:tc>
      </w:tr>
      <w:tr w:rsidR="2F65725D" w14:paraId="11838695" w14:textId="77777777" w:rsidTr="1321ED30">
        <w:trPr>
          <w:gridAfter w:val="1"/>
          <w:wAfter w:w="135" w:type="dxa"/>
        </w:trPr>
        <w:tc>
          <w:tcPr>
            <w:tcW w:w="2410" w:type="dxa"/>
          </w:tcPr>
          <w:p w14:paraId="238779EF" w14:textId="165D04BA" w:rsidR="2F65725D" w:rsidRDefault="2F65725D" w:rsidP="00185ACC">
            <w:pPr>
              <w:pStyle w:val="Paragrafoelenco"/>
              <w:numPr>
                <w:ilvl w:val="0"/>
                <w:numId w:val="27"/>
              </w:numPr>
            </w:pPr>
            <w:r>
              <w:t>OCCHIALI</w:t>
            </w:r>
            <w:r w:rsidR="749A7A54">
              <w:t xml:space="preserve"> </w:t>
            </w:r>
          </w:p>
          <w:p w14:paraId="35BCA77B" w14:textId="77777777" w:rsidR="00185ACC" w:rsidRDefault="00185ACC" w:rsidP="00185ACC">
            <w:pPr>
              <w:pStyle w:val="Paragrafoelenco"/>
            </w:pPr>
          </w:p>
          <w:p w14:paraId="29DD8145" w14:textId="0C8AB311" w:rsidR="00185ACC" w:rsidRPr="00185ACC" w:rsidRDefault="00185ACC" w:rsidP="00185ACC"/>
          <w:p w14:paraId="24E460A7" w14:textId="504329DE" w:rsidR="2F65725D" w:rsidRDefault="2F65725D" w:rsidP="2F65725D">
            <w:pPr>
              <w:ind w:left="360"/>
              <w:rPr>
                <w:rFonts w:ascii="Calibri" w:eastAsia="Calibri" w:hAnsi="Calibri" w:cs="Calibri"/>
              </w:rPr>
            </w:pPr>
          </w:p>
          <w:p w14:paraId="2B74F0AF" w14:textId="22550BFE" w:rsidR="2F65725D" w:rsidRDefault="2F65725D" w:rsidP="2F65725D">
            <w:pPr>
              <w:ind w:left="360"/>
              <w:rPr>
                <w:rFonts w:ascii="Calibri" w:eastAsia="Calibri" w:hAnsi="Calibri" w:cs="Calibri"/>
              </w:rPr>
            </w:pPr>
          </w:p>
          <w:p w14:paraId="3F9817DB" w14:textId="14B0CC03" w:rsidR="2F65725D" w:rsidRDefault="2F65725D" w:rsidP="00185ACC">
            <w:pPr>
              <w:rPr>
                <w:rFonts w:ascii="Calibri" w:eastAsia="Calibri" w:hAnsi="Calibri" w:cs="Calibri"/>
              </w:rPr>
            </w:pPr>
          </w:p>
        </w:tc>
        <w:tc>
          <w:tcPr>
            <w:tcW w:w="3114" w:type="dxa"/>
          </w:tcPr>
          <w:p w14:paraId="6A6319C0" w14:textId="26BBD983" w:rsidR="2F65725D" w:rsidRDefault="2F65725D" w:rsidP="2F65725D">
            <w:pPr>
              <w:jc w:val="both"/>
            </w:pPr>
            <w:r w:rsidRPr="2F65725D">
              <w:rPr>
                <w:rFonts w:ascii="Calibri" w:eastAsia="Calibri" w:hAnsi="Calibri" w:cs="Calibri"/>
              </w:rPr>
              <w:t xml:space="preserve">Proteggono limitatamente dagli schizzi e spruzzi di materiale biologico e </w:t>
            </w:r>
            <w:r w:rsidR="004B1455">
              <w:rPr>
                <w:rFonts w:ascii="Calibri" w:eastAsia="Calibri" w:hAnsi="Calibri" w:cs="Calibri"/>
              </w:rPr>
              <w:t xml:space="preserve">vanno </w:t>
            </w:r>
            <w:r w:rsidRPr="2F65725D">
              <w:rPr>
                <w:rFonts w:ascii="Calibri" w:eastAsia="Calibri" w:hAnsi="Calibri" w:cs="Calibri"/>
              </w:rPr>
              <w:t>associati a visiera</w:t>
            </w:r>
            <w:r w:rsidR="00A15C6C">
              <w:rPr>
                <w:rFonts w:ascii="Calibri" w:eastAsia="Calibri" w:hAnsi="Calibri" w:cs="Calibri"/>
              </w:rPr>
              <w:t xml:space="preserve"> ove possibile</w:t>
            </w:r>
            <w:r w:rsidR="00714D57">
              <w:rPr>
                <w:rFonts w:ascii="Calibri" w:eastAsia="Calibri" w:hAnsi="Calibri" w:cs="Calibri"/>
              </w:rPr>
              <w:t>, in alternativa vanno preferiti gli occhiali a maschera</w:t>
            </w:r>
          </w:p>
        </w:tc>
        <w:tc>
          <w:tcPr>
            <w:tcW w:w="2126" w:type="dxa"/>
          </w:tcPr>
          <w:p w14:paraId="184F0D97" w14:textId="16FCF44B" w:rsidR="2F65725D" w:rsidRDefault="2F65725D" w:rsidP="2F65725D">
            <w:pPr>
              <w:jc w:val="both"/>
            </w:pPr>
            <w:r w:rsidRPr="2F65725D">
              <w:rPr>
                <w:rFonts w:ascii="Calibri" w:eastAsia="Calibri" w:hAnsi="Calibri" w:cs="Calibri"/>
              </w:rPr>
              <w:t>UNI EN 166</w:t>
            </w:r>
          </w:p>
        </w:tc>
        <w:tc>
          <w:tcPr>
            <w:tcW w:w="1984" w:type="dxa"/>
          </w:tcPr>
          <w:p w14:paraId="7015F87E" w14:textId="5A1B4781" w:rsidR="2F65725D" w:rsidRDefault="2F65725D" w:rsidP="2F65725D">
            <w:pPr>
              <w:jc w:val="both"/>
            </w:pPr>
            <w:r w:rsidRPr="2F65725D">
              <w:rPr>
                <w:rFonts w:ascii="Calibri" w:eastAsia="Calibri" w:hAnsi="Calibri" w:cs="Calibri"/>
              </w:rPr>
              <w:t>NO,</w:t>
            </w:r>
            <w:r w:rsidR="0CB40653" w:rsidRPr="2F65725D">
              <w:rPr>
                <w:rFonts w:ascii="Calibri" w:eastAsia="Calibri" w:hAnsi="Calibri" w:cs="Calibri"/>
              </w:rPr>
              <w:t xml:space="preserve"> è un</w:t>
            </w:r>
            <w:r w:rsidRPr="2F65725D">
              <w:rPr>
                <w:rFonts w:ascii="Calibri" w:eastAsia="Calibri" w:hAnsi="Calibri" w:cs="Calibri"/>
              </w:rPr>
              <w:t xml:space="preserve"> DPI di II </w:t>
            </w:r>
            <w:proofErr w:type="spellStart"/>
            <w:r w:rsidRPr="2F65725D">
              <w:rPr>
                <w:rFonts w:ascii="Calibri" w:eastAsia="Calibri" w:hAnsi="Calibri" w:cs="Calibri"/>
              </w:rPr>
              <w:t>Cat</w:t>
            </w:r>
            <w:proofErr w:type="spellEnd"/>
            <w:r w:rsidRPr="2F65725D">
              <w:rPr>
                <w:rFonts w:ascii="Calibri" w:eastAsia="Calibri" w:hAnsi="Calibri" w:cs="Calibri"/>
              </w:rPr>
              <w:t>.</w:t>
            </w:r>
          </w:p>
          <w:p w14:paraId="0310B009" w14:textId="0B000B31" w:rsidR="2F65725D" w:rsidRDefault="2F65725D" w:rsidP="2F65725D">
            <w:pPr>
              <w:jc w:val="both"/>
            </w:pPr>
            <w:r w:rsidRPr="2F65725D">
              <w:rPr>
                <w:rFonts w:ascii="Calibri" w:eastAsia="Calibri" w:hAnsi="Calibri" w:cs="Calibri"/>
              </w:rPr>
              <w:t xml:space="preserve"> </w:t>
            </w:r>
          </w:p>
          <w:p w14:paraId="7416AA78" w14:textId="0250B3E3" w:rsidR="2F65725D" w:rsidRDefault="2F65725D" w:rsidP="2F65725D">
            <w:pPr>
              <w:jc w:val="both"/>
              <w:rPr>
                <w:rFonts w:ascii="Calibri" w:eastAsia="Calibri" w:hAnsi="Calibri" w:cs="Calibri"/>
              </w:rPr>
            </w:pPr>
          </w:p>
          <w:p w14:paraId="791F5928" w14:textId="2978DD03" w:rsidR="2F65725D" w:rsidRDefault="2F65725D" w:rsidP="2F65725D">
            <w:pPr>
              <w:jc w:val="both"/>
              <w:rPr>
                <w:rFonts w:ascii="Calibri" w:eastAsia="Calibri" w:hAnsi="Calibri" w:cs="Calibri"/>
              </w:rPr>
            </w:pPr>
          </w:p>
          <w:p w14:paraId="6D082A67" w14:textId="0DB831C7" w:rsidR="2F65725D" w:rsidRDefault="2F65725D" w:rsidP="2F65725D">
            <w:pPr>
              <w:jc w:val="both"/>
            </w:pPr>
          </w:p>
        </w:tc>
      </w:tr>
      <w:tr w:rsidR="00185ACC" w14:paraId="6E1EA311" w14:textId="77777777" w:rsidTr="1321ED30">
        <w:trPr>
          <w:gridAfter w:val="1"/>
          <w:wAfter w:w="135" w:type="dxa"/>
        </w:trPr>
        <w:tc>
          <w:tcPr>
            <w:tcW w:w="2410" w:type="dxa"/>
          </w:tcPr>
          <w:p w14:paraId="6510AA71" w14:textId="3C1BE1C3" w:rsidR="00185ACC" w:rsidRDefault="00185ACC" w:rsidP="2F65725D">
            <w:pPr>
              <w:pStyle w:val="Paragrafoelenco"/>
              <w:numPr>
                <w:ilvl w:val="0"/>
                <w:numId w:val="27"/>
              </w:numPr>
            </w:pPr>
            <w:r w:rsidRPr="2F65725D">
              <w:rPr>
                <w:rFonts w:ascii="Calibri" w:eastAsia="Calibri" w:hAnsi="Calibri" w:cs="Calibri"/>
              </w:rPr>
              <w:t>OCCHIALI A MASCHERA</w:t>
            </w:r>
          </w:p>
        </w:tc>
        <w:tc>
          <w:tcPr>
            <w:tcW w:w="3114" w:type="dxa"/>
          </w:tcPr>
          <w:p w14:paraId="4B678B44" w14:textId="7240E54D" w:rsidR="00185ACC" w:rsidRPr="2F65725D" w:rsidRDefault="00C121DC" w:rsidP="2F65725D">
            <w:pPr>
              <w:jc w:val="both"/>
              <w:rPr>
                <w:rFonts w:ascii="Calibri" w:eastAsia="Calibri" w:hAnsi="Calibri" w:cs="Calibri"/>
              </w:rPr>
            </w:pPr>
            <w:r>
              <w:rPr>
                <w:rFonts w:ascii="Calibri" w:eastAsia="Calibri" w:hAnsi="Calibri" w:cs="Calibri"/>
              </w:rPr>
              <w:t>G</w:t>
            </w:r>
            <w:r w:rsidRPr="2F65725D">
              <w:rPr>
                <w:rFonts w:ascii="Calibri" w:eastAsia="Calibri" w:hAnsi="Calibri" w:cs="Calibri"/>
              </w:rPr>
              <w:t>li occhiali a maschera sono una buona barriera per gli occhi</w:t>
            </w:r>
          </w:p>
        </w:tc>
        <w:tc>
          <w:tcPr>
            <w:tcW w:w="2126" w:type="dxa"/>
          </w:tcPr>
          <w:p w14:paraId="5E567DDA" w14:textId="7E5A11E5" w:rsidR="00185ACC" w:rsidRPr="2F65725D" w:rsidRDefault="00C121DC" w:rsidP="2F65725D">
            <w:pPr>
              <w:jc w:val="both"/>
              <w:rPr>
                <w:rFonts w:ascii="Calibri" w:eastAsia="Calibri" w:hAnsi="Calibri" w:cs="Calibri"/>
              </w:rPr>
            </w:pPr>
            <w:r w:rsidRPr="2F65725D">
              <w:rPr>
                <w:rFonts w:ascii="Calibri" w:eastAsia="Calibri" w:hAnsi="Calibri" w:cs="Calibri"/>
              </w:rPr>
              <w:t>UNI EN 166</w:t>
            </w:r>
          </w:p>
        </w:tc>
        <w:tc>
          <w:tcPr>
            <w:tcW w:w="1984" w:type="dxa"/>
          </w:tcPr>
          <w:p w14:paraId="3726FF58" w14:textId="18B91425" w:rsidR="00185ACC" w:rsidRPr="2F65725D" w:rsidRDefault="00C121DC" w:rsidP="2F65725D">
            <w:pPr>
              <w:jc w:val="both"/>
              <w:rPr>
                <w:rFonts w:ascii="Calibri" w:eastAsia="Calibri" w:hAnsi="Calibri" w:cs="Calibri"/>
              </w:rPr>
            </w:pPr>
            <w:r w:rsidRPr="2F65725D">
              <w:rPr>
                <w:rFonts w:ascii="Calibri" w:eastAsia="Calibri" w:hAnsi="Calibri" w:cs="Calibri"/>
              </w:rPr>
              <w:t>S</w:t>
            </w:r>
            <w:r w:rsidR="002A10AB">
              <w:rPr>
                <w:rFonts w:ascii="Calibri" w:eastAsia="Calibri" w:hAnsi="Calibri" w:cs="Calibri"/>
              </w:rPr>
              <w:t>ì</w:t>
            </w:r>
          </w:p>
        </w:tc>
      </w:tr>
      <w:tr w:rsidR="2F65725D" w14:paraId="3E7B4F54" w14:textId="77777777" w:rsidTr="1321ED30">
        <w:trPr>
          <w:gridAfter w:val="1"/>
          <w:wAfter w:w="135" w:type="dxa"/>
        </w:trPr>
        <w:tc>
          <w:tcPr>
            <w:tcW w:w="2410" w:type="dxa"/>
          </w:tcPr>
          <w:p w14:paraId="28C55DC1" w14:textId="1169B36D" w:rsidR="2F65725D" w:rsidRDefault="2F65725D" w:rsidP="2F65725D">
            <w:pPr>
              <w:pStyle w:val="Paragrafoelenco"/>
              <w:numPr>
                <w:ilvl w:val="0"/>
                <w:numId w:val="27"/>
              </w:numPr>
              <w:rPr>
                <w:rFonts w:eastAsiaTheme="minorEastAsia"/>
              </w:rPr>
            </w:pPr>
            <w:r>
              <w:t>GUANTI IN NITRILE</w:t>
            </w:r>
          </w:p>
        </w:tc>
        <w:tc>
          <w:tcPr>
            <w:tcW w:w="3114" w:type="dxa"/>
          </w:tcPr>
          <w:p w14:paraId="26E5F3CB" w14:textId="39100532" w:rsidR="2F65725D" w:rsidRDefault="2F65725D" w:rsidP="2F65725D">
            <w:pPr>
              <w:jc w:val="both"/>
            </w:pPr>
            <w:r w:rsidRPr="2F65725D">
              <w:rPr>
                <w:rFonts w:ascii="Calibri" w:eastAsia="Calibri" w:hAnsi="Calibri" w:cs="Calibri"/>
              </w:rPr>
              <w:t>Devono riportare il pittogramma di “resistenza a microorganismi” con AQL (livello di performance) non inferiore a 1,5</w:t>
            </w:r>
          </w:p>
        </w:tc>
        <w:tc>
          <w:tcPr>
            <w:tcW w:w="2126" w:type="dxa"/>
          </w:tcPr>
          <w:p w14:paraId="49C84A99" w14:textId="159C8879" w:rsidR="2F65725D" w:rsidRDefault="2F65725D" w:rsidP="2F65725D">
            <w:pPr>
              <w:jc w:val="both"/>
            </w:pPr>
            <w:r w:rsidRPr="2F65725D">
              <w:rPr>
                <w:rFonts w:ascii="Calibri" w:eastAsia="Calibri" w:hAnsi="Calibri" w:cs="Calibri"/>
              </w:rPr>
              <w:t>EN 420</w:t>
            </w:r>
          </w:p>
          <w:p w14:paraId="7A025B44" w14:textId="4FBE3056" w:rsidR="2F65725D" w:rsidRDefault="2F65725D" w:rsidP="2F65725D">
            <w:pPr>
              <w:jc w:val="both"/>
            </w:pPr>
            <w:r w:rsidRPr="2F65725D">
              <w:rPr>
                <w:rFonts w:ascii="Calibri" w:eastAsia="Calibri" w:hAnsi="Calibri" w:cs="Calibri"/>
              </w:rPr>
              <w:t>EN 374</w:t>
            </w:r>
          </w:p>
          <w:p w14:paraId="4A8C62F8" w14:textId="45816078" w:rsidR="2F65725D" w:rsidRDefault="2F65725D" w:rsidP="2F65725D">
            <w:pPr>
              <w:jc w:val="both"/>
            </w:pPr>
            <w:r w:rsidRPr="2F65725D">
              <w:rPr>
                <w:rFonts w:ascii="Calibri" w:eastAsia="Calibri" w:hAnsi="Calibri" w:cs="Calibri"/>
              </w:rPr>
              <w:t>EN 455</w:t>
            </w:r>
          </w:p>
        </w:tc>
        <w:tc>
          <w:tcPr>
            <w:tcW w:w="1984" w:type="dxa"/>
          </w:tcPr>
          <w:p w14:paraId="6603BA1B" w14:textId="20BCF02A" w:rsidR="2F65725D" w:rsidRDefault="2F65725D" w:rsidP="2F65725D">
            <w:pPr>
              <w:jc w:val="both"/>
            </w:pPr>
            <w:r w:rsidRPr="2F65725D">
              <w:rPr>
                <w:rFonts w:ascii="Calibri" w:eastAsia="Calibri" w:hAnsi="Calibri" w:cs="Calibri"/>
              </w:rPr>
              <w:t>S</w:t>
            </w:r>
            <w:r w:rsidR="002A10AB">
              <w:rPr>
                <w:rFonts w:ascii="Calibri" w:eastAsia="Calibri" w:hAnsi="Calibri" w:cs="Calibri"/>
              </w:rPr>
              <w:t>ì</w:t>
            </w:r>
          </w:p>
        </w:tc>
      </w:tr>
      <w:tr w:rsidR="003F674D" w14:paraId="630804F7" w14:textId="77777777" w:rsidTr="1321ED30">
        <w:trPr>
          <w:gridAfter w:val="1"/>
          <w:wAfter w:w="135" w:type="dxa"/>
        </w:trPr>
        <w:tc>
          <w:tcPr>
            <w:tcW w:w="2410" w:type="dxa"/>
          </w:tcPr>
          <w:p w14:paraId="3ECAB1CD" w14:textId="619D0504" w:rsidR="003F674D" w:rsidRDefault="003F674D" w:rsidP="003F674D">
            <w:pPr>
              <w:pStyle w:val="Paragrafoelenco"/>
              <w:numPr>
                <w:ilvl w:val="0"/>
                <w:numId w:val="27"/>
              </w:numPr>
              <w:rPr>
                <w:rFonts w:eastAsiaTheme="minorEastAsia"/>
              </w:rPr>
            </w:pPr>
            <w:r>
              <w:t>GUANTI in LATTICE o VINILE</w:t>
            </w:r>
          </w:p>
        </w:tc>
        <w:tc>
          <w:tcPr>
            <w:tcW w:w="3114" w:type="dxa"/>
          </w:tcPr>
          <w:p w14:paraId="0113E6BC" w14:textId="07ADF5BB" w:rsidR="003F674D" w:rsidRDefault="00E110AF" w:rsidP="001A540D">
            <w:pPr>
              <w:jc w:val="both"/>
            </w:pPr>
            <w:r>
              <w:t>Salvaguardano la persona da</w:t>
            </w:r>
            <w:r w:rsidR="00F7150A">
              <w:t xml:space="preserve"> rischi di lieve entità </w:t>
            </w:r>
          </w:p>
        </w:tc>
        <w:tc>
          <w:tcPr>
            <w:tcW w:w="2126" w:type="dxa"/>
          </w:tcPr>
          <w:p w14:paraId="777A27C6" w14:textId="77777777" w:rsidR="003F674D" w:rsidRDefault="003F674D" w:rsidP="001A540D">
            <w:pPr>
              <w:jc w:val="both"/>
            </w:pPr>
            <w:r w:rsidRPr="0082580F">
              <w:rPr>
                <w:rFonts w:ascii="Calibri" w:eastAsia="Calibri" w:hAnsi="Calibri" w:cs="Calibri"/>
              </w:rPr>
              <w:t>EN 455</w:t>
            </w:r>
          </w:p>
        </w:tc>
        <w:tc>
          <w:tcPr>
            <w:tcW w:w="1984" w:type="dxa"/>
          </w:tcPr>
          <w:p w14:paraId="2454C4A0" w14:textId="0297E0AB" w:rsidR="003F674D" w:rsidRDefault="00F709F1" w:rsidP="001A540D">
            <w:pPr>
              <w:jc w:val="both"/>
            </w:pPr>
            <w:r w:rsidRPr="2F65725D">
              <w:rPr>
                <w:rFonts w:ascii="Calibri" w:eastAsia="Calibri" w:hAnsi="Calibri" w:cs="Calibri"/>
              </w:rPr>
              <w:t>N</w:t>
            </w:r>
            <w:r>
              <w:rPr>
                <w:rFonts w:ascii="Calibri" w:eastAsia="Calibri" w:hAnsi="Calibri" w:cs="Calibri"/>
              </w:rPr>
              <w:t>o</w:t>
            </w:r>
            <w:r w:rsidRPr="2F65725D">
              <w:rPr>
                <w:rFonts w:ascii="Calibri" w:eastAsia="Calibri" w:hAnsi="Calibri" w:cs="Calibri"/>
              </w:rPr>
              <w:t>, è un Dispositivo Medico “DM”</w:t>
            </w:r>
          </w:p>
        </w:tc>
      </w:tr>
      <w:tr w:rsidR="2F65725D" w14:paraId="3CB0CDEA" w14:textId="77777777" w:rsidTr="1321ED30">
        <w:trPr>
          <w:gridAfter w:val="1"/>
          <w:wAfter w:w="135" w:type="dxa"/>
        </w:trPr>
        <w:tc>
          <w:tcPr>
            <w:tcW w:w="2410" w:type="dxa"/>
          </w:tcPr>
          <w:p w14:paraId="53D686C7" w14:textId="52BDA93C" w:rsidR="2F65725D" w:rsidRPr="003C0FDB" w:rsidRDefault="2F65725D" w:rsidP="003C0FDB">
            <w:pPr>
              <w:pStyle w:val="Paragrafoelenco"/>
              <w:numPr>
                <w:ilvl w:val="0"/>
                <w:numId w:val="27"/>
              </w:numPr>
              <w:rPr>
                <w:rFonts w:eastAsiaTheme="minorEastAsia"/>
              </w:rPr>
            </w:pPr>
            <w:r>
              <w:t xml:space="preserve">CAMICE E TUTA INTERA </w:t>
            </w:r>
          </w:p>
        </w:tc>
        <w:tc>
          <w:tcPr>
            <w:tcW w:w="3114" w:type="dxa"/>
          </w:tcPr>
          <w:p w14:paraId="62E1A9F1" w14:textId="2134120D" w:rsidR="2F65725D" w:rsidRDefault="2F65725D" w:rsidP="00F709F1">
            <w:r w:rsidRPr="2F65725D">
              <w:rPr>
                <w:rFonts w:ascii="Calibri" w:eastAsia="Calibri" w:hAnsi="Calibri" w:cs="Calibri"/>
              </w:rPr>
              <w:t>Devono essere impermeabili; proteggono da agenti biologici del Gruppo 2 e 3.</w:t>
            </w:r>
          </w:p>
        </w:tc>
        <w:tc>
          <w:tcPr>
            <w:tcW w:w="2126" w:type="dxa"/>
          </w:tcPr>
          <w:p w14:paraId="35DEDA93" w14:textId="30F0A6C1" w:rsidR="2F65725D" w:rsidRDefault="2F65725D" w:rsidP="2F65725D">
            <w:pPr>
              <w:jc w:val="both"/>
            </w:pPr>
            <w:r w:rsidRPr="2F65725D">
              <w:rPr>
                <w:rFonts w:ascii="Calibri" w:eastAsia="Calibri" w:hAnsi="Calibri" w:cs="Calibri"/>
              </w:rPr>
              <w:t>EN 340</w:t>
            </w:r>
          </w:p>
          <w:p w14:paraId="40FA26B1" w14:textId="1ECD8231" w:rsidR="2F65725D" w:rsidRDefault="2F65725D" w:rsidP="2F65725D">
            <w:pPr>
              <w:jc w:val="both"/>
            </w:pPr>
            <w:r w:rsidRPr="2F65725D">
              <w:rPr>
                <w:rFonts w:ascii="Calibri" w:eastAsia="Calibri" w:hAnsi="Calibri" w:cs="Calibri"/>
              </w:rPr>
              <w:t>EN 14126:2006</w:t>
            </w:r>
          </w:p>
        </w:tc>
        <w:tc>
          <w:tcPr>
            <w:tcW w:w="1984" w:type="dxa"/>
          </w:tcPr>
          <w:p w14:paraId="4D668717" w14:textId="060C1FCC" w:rsidR="2F65725D" w:rsidRDefault="2F65725D" w:rsidP="2F65725D">
            <w:pPr>
              <w:jc w:val="both"/>
            </w:pPr>
            <w:r w:rsidRPr="2F65725D">
              <w:rPr>
                <w:rFonts w:ascii="Calibri" w:eastAsia="Calibri" w:hAnsi="Calibri" w:cs="Calibri"/>
              </w:rPr>
              <w:t>S</w:t>
            </w:r>
            <w:r w:rsidR="002A10AB">
              <w:rPr>
                <w:rFonts w:ascii="Calibri" w:eastAsia="Calibri" w:hAnsi="Calibri" w:cs="Calibri"/>
              </w:rPr>
              <w:t>ì</w:t>
            </w:r>
          </w:p>
        </w:tc>
      </w:tr>
      <w:tr w:rsidR="00F00D9B" w14:paraId="021D7AB5" w14:textId="77777777" w:rsidTr="1321ED30">
        <w:trPr>
          <w:gridAfter w:val="1"/>
          <w:wAfter w:w="135" w:type="dxa"/>
        </w:trPr>
        <w:tc>
          <w:tcPr>
            <w:tcW w:w="2410" w:type="dxa"/>
          </w:tcPr>
          <w:p w14:paraId="27A2835A" w14:textId="76B407CF" w:rsidR="00F00D9B" w:rsidRPr="003C0FDB" w:rsidRDefault="00F00D9B" w:rsidP="003C0FDB">
            <w:pPr>
              <w:pStyle w:val="Paragrafoelenco"/>
              <w:numPr>
                <w:ilvl w:val="0"/>
                <w:numId w:val="27"/>
              </w:numPr>
              <w:rPr>
                <w:rFonts w:eastAsiaTheme="minorEastAsia"/>
              </w:rPr>
            </w:pPr>
            <w:r>
              <w:t>CUFFIA COPRICAPO</w:t>
            </w:r>
          </w:p>
        </w:tc>
        <w:tc>
          <w:tcPr>
            <w:tcW w:w="3114" w:type="dxa"/>
          </w:tcPr>
          <w:p w14:paraId="2095E8E4" w14:textId="77777777" w:rsidR="00F00D9B" w:rsidRDefault="00F00D9B" w:rsidP="001A540D">
            <w:pPr>
              <w:jc w:val="both"/>
            </w:pPr>
            <w:r w:rsidRPr="2F65725D">
              <w:rPr>
                <w:rFonts w:ascii="Calibri" w:eastAsia="Calibri" w:hAnsi="Calibri" w:cs="Calibri"/>
              </w:rPr>
              <w:t>Può essere in TNT idrorepellente</w:t>
            </w:r>
          </w:p>
        </w:tc>
        <w:tc>
          <w:tcPr>
            <w:tcW w:w="2126" w:type="dxa"/>
          </w:tcPr>
          <w:p w14:paraId="32143A76" w14:textId="77777777" w:rsidR="00F00D9B" w:rsidRDefault="00F00D9B" w:rsidP="001A540D">
            <w:pPr>
              <w:jc w:val="both"/>
            </w:pPr>
            <w:r w:rsidRPr="2F65725D">
              <w:rPr>
                <w:rFonts w:ascii="Calibri" w:eastAsia="Calibri" w:hAnsi="Calibri" w:cs="Calibri"/>
              </w:rPr>
              <w:t xml:space="preserve"> </w:t>
            </w:r>
          </w:p>
        </w:tc>
        <w:tc>
          <w:tcPr>
            <w:tcW w:w="1984" w:type="dxa"/>
          </w:tcPr>
          <w:p w14:paraId="4D138D38" w14:textId="77777777" w:rsidR="00F00D9B" w:rsidRDefault="00F00D9B" w:rsidP="001A540D">
            <w:r w:rsidRPr="2F65725D">
              <w:rPr>
                <w:rFonts w:ascii="Calibri" w:eastAsia="Calibri" w:hAnsi="Calibri" w:cs="Calibri"/>
              </w:rPr>
              <w:t>N</w:t>
            </w:r>
            <w:r>
              <w:rPr>
                <w:rFonts w:ascii="Calibri" w:eastAsia="Calibri" w:hAnsi="Calibri" w:cs="Calibri"/>
              </w:rPr>
              <w:t>o</w:t>
            </w:r>
            <w:r w:rsidRPr="2F65725D">
              <w:rPr>
                <w:rFonts w:ascii="Calibri" w:eastAsia="Calibri" w:hAnsi="Calibri" w:cs="Calibri"/>
              </w:rPr>
              <w:t xml:space="preserve">, è un Dispositivo Medico “DM” oppure DPI di I </w:t>
            </w:r>
            <w:proofErr w:type="spellStart"/>
            <w:r w:rsidRPr="2F65725D">
              <w:rPr>
                <w:rFonts w:ascii="Calibri" w:eastAsia="Calibri" w:hAnsi="Calibri" w:cs="Calibri"/>
              </w:rPr>
              <w:t>Cat</w:t>
            </w:r>
            <w:proofErr w:type="spellEnd"/>
            <w:r w:rsidRPr="2F65725D">
              <w:rPr>
                <w:rFonts w:ascii="Calibri" w:eastAsia="Calibri" w:hAnsi="Calibri" w:cs="Calibri"/>
              </w:rPr>
              <w:t>.</w:t>
            </w:r>
          </w:p>
        </w:tc>
      </w:tr>
      <w:tr w:rsidR="2F65725D" w14:paraId="53079109" w14:textId="77777777" w:rsidTr="1321ED30">
        <w:tc>
          <w:tcPr>
            <w:tcW w:w="2410" w:type="dxa"/>
          </w:tcPr>
          <w:p w14:paraId="5B3BDC56" w14:textId="1C7E9C03" w:rsidR="2F65725D" w:rsidRPr="007F2E06" w:rsidRDefault="00054DAC" w:rsidP="003C0FDB">
            <w:pPr>
              <w:pStyle w:val="Paragrafoelenco"/>
              <w:numPr>
                <w:ilvl w:val="0"/>
                <w:numId w:val="27"/>
              </w:numPr>
              <w:rPr>
                <w:rFonts w:eastAsiaTheme="minorEastAsia"/>
              </w:rPr>
            </w:pPr>
            <w:r>
              <w:t>C</w:t>
            </w:r>
            <w:r w:rsidR="00861373">
              <w:t>OPRISCARPE</w:t>
            </w:r>
          </w:p>
        </w:tc>
        <w:tc>
          <w:tcPr>
            <w:tcW w:w="3114" w:type="dxa"/>
          </w:tcPr>
          <w:p w14:paraId="082F591F" w14:textId="59FCDE4C" w:rsidR="2F65725D" w:rsidRDefault="2F65725D" w:rsidP="2F65725D">
            <w:pPr>
              <w:jc w:val="both"/>
            </w:pPr>
            <w:r w:rsidRPr="2F65725D">
              <w:rPr>
                <w:rFonts w:ascii="Calibri" w:eastAsia="Calibri" w:hAnsi="Calibri" w:cs="Calibri"/>
              </w:rPr>
              <w:t>Salvaguardano la persona da rischi di lieve entità</w:t>
            </w:r>
          </w:p>
        </w:tc>
        <w:tc>
          <w:tcPr>
            <w:tcW w:w="2126" w:type="dxa"/>
          </w:tcPr>
          <w:p w14:paraId="27257A38" w14:textId="1F0C173C" w:rsidR="2F65725D" w:rsidRDefault="2F65725D" w:rsidP="2F65725D">
            <w:pPr>
              <w:jc w:val="both"/>
            </w:pPr>
            <w:r w:rsidRPr="2F65725D">
              <w:rPr>
                <w:rFonts w:ascii="Calibri" w:eastAsia="Calibri" w:hAnsi="Calibri" w:cs="Calibri"/>
              </w:rPr>
              <w:t>EN 340 (se classificati come DPI)</w:t>
            </w:r>
          </w:p>
        </w:tc>
        <w:tc>
          <w:tcPr>
            <w:tcW w:w="2119" w:type="dxa"/>
            <w:gridSpan w:val="2"/>
          </w:tcPr>
          <w:p w14:paraId="37BAC7EB" w14:textId="39EA71E3" w:rsidR="2F65725D" w:rsidRDefault="2F65725D" w:rsidP="2F65725D">
            <w:pPr>
              <w:jc w:val="both"/>
              <w:rPr>
                <w:rFonts w:ascii="Calibri" w:eastAsia="Calibri" w:hAnsi="Calibri" w:cs="Calibri"/>
              </w:rPr>
            </w:pPr>
            <w:r w:rsidRPr="2F65725D">
              <w:rPr>
                <w:rFonts w:ascii="Calibri" w:eastAsia="Calibri" w:hAnsi="Calibri" w:cs="Calibri"/>
              </w:rPr>
              <w:t>N</w:t>
            </w:r>
            <w:r w:rsidR="00B133F2">
              <w:rPr>
                <w:rFonts w:ascii="Calibri" w:eastAsia="Calibri" w:hAnsi="Calibri" w:cs="Calibri"/>
              </w:rPr>
              <w:t>o</w:t>
            </w:r>
            <w:r w:rsidRPr="2F65725D">
              <w:rPr>
                <w:rFonts w:ascii="Calibri" w:eastAsia="Calibri" w:hAnsi="Calibri" w:cs="Calibri"/>
              </w:rPr>
              <w:t xml:space="preserve">, a volte DPI di I </w:t>
            </w:r>
            <w:proofErr w:type="spellStart"/>
            <w:r w:rsidRPr="2F65725D">
              <w:rPr>
                <w:rFonts w:ascii="Calibri" w:eastAsia="Calibri" w:hAnsi="Calibri" w:cs="Calibri"/>
              </w:rPr>
              <w:t>Cat</w:t>
            </w:r>
            <w:proofErr w:type="spellEnd"/>
            <w:r w:rsidR="57A078CD" w:rsidRPr="1321ED30">
              <w:rPr>
                <w:rFonts w:ascii="Calibri" w:eastAsia="Calibri" w:hAnsi="Calibri" w:cs="Calibri"/>
              </w:rPr>
              <w:t>.</w:t>
            </w:r>
          </w:p>
        </w:tc>
      </w:tr>
    </w:tbl>
    <w:p w14:paraId="1FBF7076" w14:textId="2DD870EC" w:rsidR="2F65725D" w:rsidRDefault="2F65725D" w:rsidP="2F65725D">
      <w:pPr>
        <w:jc w:val="both"/>
        <w:rPr>
          <w:rFonts w:ascii="Times New Roman" w:hAnsi="Times New Roman" w:cs="Times New Roman"/>
          <w:b/>
          <w:bCs/>
          <w:sz w:val="24"/>
          <w:szCs w:val="24"/>
        </w:rPr>
      </w:pPr>
    </w:p>
    <w:p w14:paraId="045E4D3F" w14:textId="11CCDB17" w:rsidR="00F70699" w:rsidRDefault="00F70699" w:rsidP="00F70699">
      <w:pPr>
        <w:jc w:val="both"/>
        <w:rPr>
          <w:rFonts w:ascii="Times New Roman" w:hAnsi="Times New Roman" w:cs="Times New Roman"/>
          <w:b/>
          <w:bCs/>
          <w:sz w:val="24"/>
          <w:szCs w:val="24"/>
        </w:rPr>
      </w:pPr>
      <w:r w:rsidRPr="00661C51">
        <w:rPr>
          <w:rFonts w:ascii="Times New Roman" w:hAnsi="Times New Roman" w:cs="Times New Roman"/>
          <w:b/>
          <w:bCs/>
          <w:sz w:val="24"/>
          <w:szCs w:val="24"/>
        </w:rPr>
        <w:t>Quando utilizzare i DPI - Si raccomanda massima diffusione delle informazioni al personale in modo da condividerne il corretto utilizzo ed evitare sprechi.</w:t>
      </w:r>
    </w:p>
    <w:p w14:paraId="6A6A0D9B" w14:textId="77777777" w:rsidR="008E22EB" w:rsidRDefault="008E22EB" w:rsidP="00F70699">
      <w:pPr>
        <w:jc w:val="both"/>
        <w:rPr>
          <w:rFonts w:ascii="Times New Roman" w:hAnsi="Times New Roman" w:cs="Times New Roman"/>
          <w:b/>
          <w:bCs/>
          <w:sz w:val="24"/>
          <w:szCs w:val="24"/>
        </w:rPr>
      </w:pPr>
    </w:p>
    <w:p w14:paraId="6058EF36" w14:textId="77777777" w:rsidR="008E22EB" w:rsidRDefault="008E22EB" w:rsidP="00F70699">
      <w:pPr>
        <w:jc w:val="both"/>
        <w:rPr>
          <w:rFonts w:ascii="Times New Roman" w:hAnsi="Times New Roman" w:cs="Times New Roman"/>
          <w:b/>
          <w:bCs/>
          <w:sz w:val="24"/>
          <w:szCs w:val="24"/>
        </w:rPr>
      </w:pPr>
    </w:p>
    <w:p w14:paraId="30D16B15" w14:textId="77777777" w:rsidR="008E22EB" w:rsidRDefault="008E22EB" w:rsidP="00F70699">
      <w:pPr>
        <w:jc w:val="both"/>
        <w:rPr>
          <w:rFonts w:ascii="Times New Roman" w:hAnsi="Times New Roman" w:cs="Times New Roman"/>
          <w:b/>
          <w:bCs/>
          <w:sz w:val="24"/>
          <w:szCs w:val="24"/>
        </w:rPr>
      </w:pPr>
    </w:p>
    <w:p w14:paraId="6A7C5378" w14:textId="0AAB0D54" w:rsidR="0040223F" w:rsidRPr="0040223F" w:rsidRDefault="0040223F" w:rsidP="00E017AA">
      <w:pPr>
        <w:pStyle w:val="Paragrafoelenco"/>
        <w:numPr>
          <w:ilvl w:val="0"/>
          <w:numId w:val="19"/>
        </w:numPr>
        <w:shd w:val="clear" w:color="auto" w:fill="BDD6EE" w:themeFill="accent5" w:themeFillTint="66"/>
        <w:ind w:left="284" w:hanging="284"/>
        <w:jc w:val="both"/>
        <w:rPr>
          <w:rFonts w:ascii="Times New Roman" w:hAnsi="Times New Roman" w:cs="Times New Roman"/>
          <w:b/>
          <w:bCs/>
          <w:sz w:val="24"/>
          <w:szCs w:val="24"/>
        </w:rPr>
      </w:pPr>
      <w:r w:rsidRPr="0040223F">
        <w:rPr>
          <w:rFonts w:ascii="Times New Roman" w:hAnsi="Times New Roman" w:cs="Times New Roman"/>
          <w:b/>
          <w:bCs/>
          <w:sz w:val="24"/>
          <w:szCs w:val="24"/>
        </w:rPr>
        <w:lastRenderedPageBreak/>
        <w:t>LA MASCHERINA CHIRURGICA MONOUSO</w:t>
      </w:r>
    </w:p>
    <w:tbl>
      <w:tblPr>
        <w:tblStyle w:val="Grigliatabella"/>
        <w:tblW w:w="0" w:type="auto"/>
        <w:tblLook w:val="04A0" w:firstRow="1" w:lastRow="0" w:firstColumn="1" w:lastColumn="0" w:noHBand="0" w:noVBand="1"/>
      </w:tblPr>
      <w:tblGrid>
        <w:gridCol w:w="3486"/>
        <w:gridCol w:w="6142"/>
      </w:tblGrid>
      <w:tr w:rsidR="00F70699" w:rsidRPr="00661C51" w14:paraId="0D4513F6" w14:textId="77777777" w:rsidTr="108942DA">
        <w:tc>
          <w:tcPr>
            <w:tcW w:w="3038" w:type="dxa"/>
            <w:vAlign w:val="center"/>
          </w:tcPr>
          <w:p w14:paraId="30C60CA8" w14:textId="77777777" w:rsidR="00F70699" w:rsidRPr="00661C51" w:rsidRDefault="00F70699" w:rsidP="00661C51">
            <w:pPr>
              <w:jc w:val="center"/>
              <w:rPr>
                <w:rFonts w:ascii="Times New Roman" w:hAnsi="Times New Roman" w:cs="Times New Roman"/>
                <w:sz w:val="24"/>
                <w:szCs w:val="24"/>
                <w:u w:val="single"/>
              </w:rPr>
            </w:pPr>
            <w:r>
              <w:rPr>
                <w:noProof/>
              </w:rPr>
              <w:drawing>
                <wp:inline distT="0" distB="0" distL="0" distR="0" wp14:anchorId="7C36DC4F" wp14:editId="29092C83">
                  <wp:extent cx="2069123" cy="1987803"/>
                  <wp:effectExtent l="0" t="0" r="7620" b="0"/>
                  <wp:docPr id="27743100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pic:nvPicPr>
                        <pic:blipFill>
                          <a:blip r:embed="rId14">
                            <a:extLst>
                              <a:ext uri="{28A0092B-C50C-407E-A947-70E740481C1C}">
                                <a14:useLocalDpi xmlns:a14="http://schemas.microsoft.com/office/drawing/2010/main" val="0"/>
                              </a:ext>
                            </a:extLst>
                          </a:blip>
                          <a:stretch>
                            <a:fillRect/>
                          </a:stretch>
                        </pic:blipFill>
                        <pic:spPr>
                          <a:xfrm>
                            <a:off x="0" y="0"/>
                            <a:ext cx="2069123" cy="1987803"/>
                          </a:xfrm>
                          <a:prstGeom prst="rect">
                            <a:avLst/>
                          </a:prstGeom>
                        </pic:spPr>
                      </pic:pic>
                    </a:graphicData>
                  </a:graphic>
                </wp:inline>
              </w:drawing>
            </w:r>
          </w:p>
        </w:tc>
        <w:tc>
          <w:tcPr>
            <w:tcW w:w="6590" w:type="dxa"/>
          </w:tcPr>
          <w:p w14:paraId="0F1C0647" w14:textId="77777777" w:rsidR="00F70699" w:rsidRPr="00E017AA" w:rsidRDefault="00F70699" w:rsidP="009D0620">
            <w:pPr>
              <w:jc w:val="both"/>
              <w:rPr>
                <w:rFonts w:ascii="Times New Roman" w:hAnsi="Times New Roman" w:cs="Times New Roman"/>
                <w:sz w:val="12"/>
                <w:szCs w:val="12"/>
              </w:rPr>
            </w:pPr>
          </w:p>
          <w:p w14:paraId="41299933" w14:textId="77777777" w:rsidR="00F70699" w:rsidRPr="00661C51" w:rsidRDefault="00F70699" w:rsidP="00F70699">
            <w:pPr>
              <w:pStyle w:val="Paragrafoelenco"/>
              <w:numPr>
                <w:ilvl w:val="0"/>
                <w:numId w:val="5"/>
              </w:numPr>
              <w:autoSpaceDE w:val="0"/>
              <w:autoSpaceDN w:val="0"/>
              <w:adjustRightInd w:val="0"/>
              <w:ind w:left="335" w:hanging="295"/>
              <w:jc w:val="both"/>
              <w:rPr>
                <w:rFonts w:ascii="Times New Roman" w:hAnsi="Times New Roman" w:cs="Times New Roman"/>
                <w:sz w:val="24"/>
                <w:szCs w:val="24"/>
              </w:rPr>
            </w:pPr>
            <w:r w:rsidRPr="00661C51">
              <w:rPr>
                <w:rFonts w:ascii="Times New Roman" w:hAnsi="Times New Roman" w:cs="Times New Roman"/>
                <w:sz w:val="24"/>
                <w:szCs w:val="24"/>
              </w:rPr>
              <w:t>riduce la trasmissione dei patogeni che vengono trasportati dalle goccioline emesse quando si tossisce, si starnutisce o ci si soffia il naso, svolgendo una funzione di barriera meccanica.</w:t>
            </w:r>
          </w:p>
          <w:p w14:paraId="73E71756" w14:textId="77777777" w:rsidR="00F70699" w:rsidRPr="00E017AA" w:rsidRDefault="00F70699" w:rsidP="009D0620">
            <w:pPr>
              <w:autoSpaceDE w:val="0"/>
              <w:autoSpaceDN w:val="0"/>
              <w:adjustRightInd w:val="0"/>
              <w:ind w:left="40"/>
              <w:jc w:val="both"/>
              <w:rPr>
                <w:rFonts w:ascii="Times New Roman" w:hAnsi="Times New Roman" w:cs="Times New Roman"/>
                <w:sz w:val="12"/>
                <w:szCs w:val="12"/>
              </w:rPr>
            </w:pPr>
          </w:p>
          <w:p w14:paraId="1608647A" w14:textId="4A997B9F" w:rsidR="0040223F" w:rsidRDefault="00F70699" w:rsidP="0040223F">
            <w:pPr>
              <w:pStyle w:val="Paragrafoelenco"/>
              <w:numPr>
                <w:ilvl w:val="0"/>
                <w:numId w:val="5"/>
              </w:numPr>
              <w:autoSpaceDE w:val="0"/>
              <w:autoSpaceDN w:val="0"/>
              <w:adjustRightInd w:val="0"/>
              <w:ind w:left="335" w:hanging="295"/>
              <w:jc w:val="both"/>
              <w:rPr>
                <w:rFonts w:ascii="Times New Roman" w:hAnsi="Times New Roman" w:cs="Times New Roman"/>
                <w:sz w:val="24"/>
                <w:szCs w:val="24"/>
              </w:rPr>
            </w:pPr>
            <w:r w:rsidRPr="00661C51">
              <w:rPr>
                <w:rFonts w:ascii="Times New Roman" w:hAnsi="Times New Roman" w:cs="Times New Roman"/>
                <w:sz w:val="24"/>
                <w:szCs w:val="24"/>
              </w:rPr>
              <w:t>è efficace solo se usata in modo appropriato, altrimenti rischia di essere controproducente diventando un ricettacolo di patogeni e favorendo la trasmissione.</w:t>
            </w:r>
          </w:p>
          <w:p w14:paraId="7D284FEF" w14:textId="77777777" w:rsidR="0040223F" w:rsidRPr="00E017AA" w:rsidRDefault="0040223F" w:rsidP="0040223F">
            <w:pPr>
              <w:autoSpaceDE w:val="0"/>
              <w:autoSpaceDN w:val="0"/>
              <w:adjustRightInd w:val="0"/>
              <w:jc w:val="both"/>
              <w:rPr>
                <w:rFonts w:ascii="Times New Roman" w:hAnsi="Times New Roman" w:cs="Times New Roman"/>
                <w:sz w:val="12"/>
                <w:szCs w:val="12"/>
              </w:rPr>
            </w:pPr>
          </w:p>
          <w:p w14:paraId="655D2F9E" w14:textId="67050EB5" w:rsidR="0040223F" w:rsidRPr="00661C51" w:rsidRDefault="0040223F" w:rsidP="0040223F">
            <w:pPr>
              <w:pStyle w:val="Paragrafoelenco"/>
              <w:numPr>
                <w:ilvl w:val="0"/>
                <w:numId w:val="5"/>
              </w:numPr>
              <w:autoSpaceDE w:val="0"/>
              <w:autoSpaceDN w:val="0"/>
              <w:adjustRightInd w:val="0"/>
              <w:ind w:left="335" w:hanging="295"/>
              <w:jc w:val="both"/>
              <w:rPr>
                <w:rFonts w:ascii="Times New Roman" w:hAnsi="Times New Roman" w:cs="Times New Roman"/>
                <w:sz w:val="24"/>
                <w:szCs w:val="24"/>
              </w:rPr>
            </w:pPr>
            <w:r>
              <w:rPr>
                <w:rFonts w:ascii="Times New Roman" w:hAnsi="Times New Roman" w:cs="Times New Roman"/>
                <w:sz w:val="24"/>
                <w:szCs w:val="24"/>
              </w:rPr>
              <w:t>l</w:t>
            </w:r>
            <w:r w:rsidRPr="00661C51">
              <w:rPr>
                <w:rFonts w:ascii="Times New Roman" w:hAnsi="Times New Roman" w:cs="Times New Roman"/>
                <w:sz w:val="24"/>
                <w:szCs w:val="24"/>
              </w:rPr>
              <w:t>a mascherina chirurgica è raccomandata esclusivamente nei seguenti casi:</w:t>
            </w:r>
          </w:p>
          <w:p w14:paraId="42F8A327" w14:textId="77777777" w:rsidR="0040223F" w:rsidRPr="00661C51" w:rsidRDefault="0040223F" w:rsidP="0040223F">
            <w:pPr>
              <w:pStyle w:val="Paragrafoelenco"/>
              <w:numPr>
                <w:ilvl w:val="0"/>
                <w:numId w:val="7"/>
              </w:numPr>
              <w:autoSpaceDE w:val="0"/>
              <w:autoSpaceDN w:val="0"/>
              <w:adjustRightInd w:val="0"/>
              <w:jc w:val="both"/>
              <w:rPr>
                <w:rFonts w:ascii="Times New Roman" w:hAnsi="Times New Roman" w:cs="Times New Roman"/>
                <w:sz w:val="24"/>
                <w:szCs w:val="24"/>
              </w:rPr>
            </w:pPr>
            <w:r w:rsidRPr="00661C51">
              <w:rPr>
                <w:rFonts w:ascii="Times New Roman" w:hAnsi="Times New Roman" w:cs="Times New Roman"/>
                <w:sz w:val="24"/>
                <w:szCs w:val="24"/>
              </w:rPr>
              <w:t>se si hanno sintomi respiratori, per proteggere le altre persone;</w:t>
            </w:r>
          </w:p>
          <w:p w14:paraId="6D62973D" w14:textId="77777777" w:rsidR="00F70699" w:rsidRDefault="0040223F" w:rsidP="0040223F">
            <w:pPr>
              <w:pStyle w:val="Paragrafoelenco"/>
              <w:numPr>
                <w:ilvl w:val="0"/>
                <w:numId w:val="7"/>
              </w:numPr>
              <w:autoSpaceDE w:val="0"/>
              <w:autoSpaceDN w:val="0"/>
              <w:adjustRightInd w:val="0"/>
              <w:jc w:val="both"/>
              <w:rPr>
                <w:rFonts w:ascii="Times New Roman" w:hAnsi="Times New Roman" w:cs="Times New Roman"/>
                <w:sz w:val="24"/>
                <w:szCs w:val="24"/>
              </w:rPr>
            </w:pPr>
            <w:r w:rsidRPr="00661C51">
              <w:rPr>
                <w:rFonts w:ascii="Times New Roman" w:hAnsi="Times New Roman" w:cs="Times New Roman"/>
                <w:sz w:val="24"/>
                <w:szCs w:val="24"/>
              </w:rPr>
              <w:t xml:space="preserve">se si sta a stretto contatto con una persona che presenta sintomi respiratori, per proteggere sé stessi. </w:t>
            </w:r>
          </w:p>
          <w:p w14:paraId="037727F8" w14:textId="08D84F30" w:rsidR="0040223F" w:rsidRPr="00E017AA" w:rsidRDefault="0040223F" w:rsidP="0040223F">
            <w:pPr>
              <w:autoSpaceDE w:val="0"/>
              <w:autoSpaceDN w:val="0"/>
              <w:adjustRightInd w:val="0"/>
              <w:ind w:left="360"/>
              <w:jc w:val="both"/>
              <w:rPr>
                <w:rFonts w:ascii="Times New Roman" w:hAnsi="Times New Roman" w:cs="Times New Roman"/>
                <w:sz w:val="12"/>
                <w:szCs w:val="12"/>
              </w:rPr>
            </w:pPr>
          </w:p>
        </w:tc>
      </w:tr>
    </w:tbl>
    <w:p w14:paraId="2E1B870E" w14:textId="77777777" w:rsidR="00F70699" w:rsidRPr="00661C51" w:rsidRDefault="00F70699" w:rsidP="00F70699">
      <w:pPr>
        <w:autoSpaceDE w:val="0"/>
        <w:autoSpaceDN w:val="0"/>
        <w:adjustRightInd w:val="0"/>
        <w:spacing w:after="0" w:line="240" w:lineRule="auto"/>
        <w:rPr>
          <w:rFonts w:ascii="Times New Roman" w:hAnsi="Times New Roman" w:cs="Times New Roman"/>
          <w:sz w:val="24"/>
          <w:szCs w:val="24"/>
        </w:rPr>
      </w:pPr>
    </w:p>
    <w:p w14:paraId="77734DC5" w14:textId="730626DD" w:rsidR="0040223F" w:rsidRDefault="0040223F" w:rsidP="001B10C7">
      <w:pPr>
        <w:jc w:val="both"/>
        <w:rPr>
          <w:rFonts w:ascii="Times New Roman" w:hAnsi="Times New Roman" w:cs="Times New Roman"/>
          <w:sz w:val="24"/>
          <w:szCs w:val="24"/>
        </w:rPr>
      </w:pPr>
      <w:r w:rsidRPr="00E017AA">
        <w:rPr>
          <w:rFonts w:ascii="Times New Roman" w:hAnsi="Times New Roman" w:cs="Times New Roman"/>
          <w:i/>
          <w:iCs/>
          <w:sz w:val="24"/>
          <w:szCs w:val="24"/>
          <w:u w:val="single"/>
        </w:rPr>
        <w:t>RESIDENTI</w:t>
      </w:r>
      <w:r w:rsidRPr="00E017AA">
        <w:rPr>
          <w:rFonts w:ascii="Times New Roman" w:hAnsi="Times New Roman" w:cs="Times New Roman"/>
          <w:sz w:val="24"/>
          <w:szCs w:val="24"/>
        </w:rPr>
        <w:t>:</w:t>
      </w:r>
      <w:r w:rsidR="00E017AA" w:rsidRPr="00E017AA">
        <w:rPr>
          <w:rFonts w:ascii="Times New Roman" w:hAnsi="Times New Roman" w:cs="Times New Roman"/>
          <w:sz w:val="24"/>
          <w:szCs w:val="24"/>
        </w:rPr>
        <w:t xml:space="preserve"> a</w:t>
      </w:r>
      <w:r w:rsidRPr="00661C51">
        <w:rPr>
          <w:rFonts w:ascii="Times New Roman" w:hAnsi="Times New Roman" w:cs="Times New Roman"/>
          <w:sz w:val="24"/>
          <w:szCs w:val="24"/>
        </w:rPr>
        <w:t xml:space="preserve">l fine di evitare l’emissione e dispersione di </w:t>
      </w:r>
      <w:proofErr w:type="spellStart"/>
      <w:r w:rsidRPr="00661C51">
        <w:rPr>
          <w:rFonts w:ascii="Times New Roman" w:hAnsi="Times New Roman" w:cs="Times New Roman"/>
          <w:sz w:val="24"/>
          <w:szCs w:val="24"/>
        </w:rPr>
        <w:t>droplet</w:t>
      </w:r>
      <w:proofErr w:type="spellEnd"/>
      <w:r>
        <w:rPr>
          <w:rFonts w:ascii="Times New Roman" w:hAnsi="Times New Roman" w:cs="Times New Roman"/>
          <w:sz w:val="24"/>
          <w:szCs w:val="24"/>
        </w:rPr>
        <w:t>, l</w:t>
      </w:r>
      <w:r w:rsidR="00F70699" w:rsidRPr="00C162C1">
        <w:rPr>
          <w:rFonts w:ascii="Times New Roman" w:hAnsi="Times New Roman" w:cs="Times New Roman"/>
          <w:sz w:val="24"/>
          <w:szCs w:val="24"/>
        </w:rPr>
        <w:t xml:space="preserve">a mascherina chirurgica IIR </w:t>
      </w:r>
      <w:r w:rsidR="00F70699" w:rsidRPr="00661C51">
        <w:rPr>
          <w:rFonts w:ascii="Times New Roman" w:hAnsi="Times New Roman" w:cs="Times New Roman"/>
          <w:sz w:val="24"/>
          <w:szCs w:val="24"/>
        </w:rPr>
        <w:t>(quattro strati) monouso deve essere fatta indossare</w:t>
      </w:r>
      <w:r>
        <w:rPr>
          <w:rFonts w:ascii="Times New Roman" w:hAnsi="Times New Roman" w:cs="Times New Roman"/>
          <w:sz w:val="24"/>
          <w:szCs w:val="24"/>
        </w:rPr>
        <w:t>:</w:t>
      </w:r>
    </w:p>
    <w:p w14:paraId="046FE265" w14:textId="315D7F06" w:rsidR="0040223F" w:rsidRDefault="00F70699" w:rsidP="001B10C7">
      <w:pPr>
        <w:pStyle w:val="Paragrafoelenco"/>
        <w:numPr>
          <w:ilvl w:val="0"/>
          <w:numId w:val="5"/>
        </w:numPr>
        <w:jc w:val="both"/>
        <w:rPr>
          <w:rFonts w:ascii="Times New Roman" w:hAnsi="Times New Roman" w:cs="Times New Roman"/>
          <w:sz w:val="24"/>
          <w:szCs w:val="24"/>
        </w:rPr>
      </w:pPr>
      <w:r w:rsidRPr="0040223F">
        <w:rPr>
          <w:rFonts w:ascii="Times New Roman" w:hAnsi="Times New Roman" w:cs="Times New Roman"/>
          <w:sz w:val="24"/>
          <w:szCs w:val="24"/>
        </w:rPr>
        <w:t xml:space="preserve">ai </w:t>
      </w:r>
      <w:r w:rsidR="006B6D65" w:rsidRPr="0040223F">
        <w:rPr>
          <w:rFonts w:ascii="Times New Roman" w:hAnsi="Times New Roman" w:cs="Times New Roman"/>
          <w:sz w:val="24"/>
          <w:szCs w:val="24"/>
        </w:rPr>
        <w:t xml:space="preserve">residenti </w:t>
      </w:r>
      <w:r w:rsidR="0040223F" w:rsidRPr="0040223F">
        <w:rPr>
          <w:rFonts w:ascii="Times New Roman" w:hAnsi="Times New Roman" w:cs="Times New Roman"/>
          <w:b/>
          <w:bCs/>
          <w:sz w:val="24"/>
          <w:szCs w:val="24"/>
          <w:u w:val="single"/>
        </w:rPr>
        <w:t>che presentano sintomi di impegno respiratorio (simil-influenzali)</w:t>
      </w:r>
      <w:r w:rsidR="0040223F" w:rsidRPr="0040223F">
        <w:rPr>
          <w:rFonts w:ascii="Times New Roman" w:hAnsi="Times New Roman" w:cs="Times New Roman"/>
          <w:sz w:val="24"/>
          <w:szCs w:val="24"/>
        </w:rPr>
        <w:t xml:space="preserve"> quali tosse, starnuti, mal di gola, dispnea, febbre</w:t>
      </w:r>
      <w:r w:rsidR="00E017AA">
        <w:rPr>
          <w:rFonts w:ascii="Times New Roman" w:hAnsi="Times New Roman" w:cs="Times New Roman"/>
          <w:sz w:val="24"/>
          <w:szCs w:val="24"/>
        </w:rPr>
        <w:t xml:space="preserve">, </w:t>
      </w:r>
      <w:r w:rsidR="00E017AA" w:rsidRPr="00661C51">
        <w:rPr>
          <w:rFonts w:ascii="Times New Roman" w:hAnsi="Times New Roman" w:cs="Times New Roman"/>
          <w:sz w:val="24"/>
          <w:szCs w:val="24"/>
        </w:rPr>
        <w:t>se tollerata</w:t>
      </w:r>
      <w:r w:rsidR="0040223F">
        <w:rPr>
          <w:rFonts w:ascii="Times New Roman" w:hAnsi="Times New Roman" w:cs="Times New Roman"/>
          <w:sz w:val="24"/>
          <w:szCs w:val="24"/>
        </w:rPr>
        <w:t>;</w:t>
      </w:r>
    </w:p>
    <w:p w14:paraId="0504850C" w14:textId="3B25BA01" w:rsidR="0040223F" w:rsidRDefault="0040223F" w:rsidP="001B10C7">
      <w:pPr>
        <w:pStyle w:val="Paragrafoelenco"/>
        <w:numPr>
          <w:ilvl w:val="0"/>
          <w:numId w:val="5"/>
        </w:numPr>
        <w:jc w:val="both"/>
        <w:rPr>
          <w:rFonts w:ascii="Times New Roman" w:hAnsi="Times New Roman" w:cs="Times New Roman"/>
          <w:sz w:val="24"/>
          <w:szCs w:val="24"/>
        </w:rPr>
      </w:pPr>
      <w:r>
        <w:rPr>
          <w:rFonts w:ascii="Times New Roman" w:hAnsi="Times New Roman" w:cs="Times New Roman"/>
          <w:sz w:val="24"/>
          <w:szCs w:val="24"/>
        </w:rPr>
        <w:t>ai casi sospetti COVID-19</w:t>
      </w:r>
      <w:r w:rsidR="00E017AA">
        <w:rPr>
          <w:rFonts w:ascii="Times New Roman" w:hAnsi="Times New Roman" w:cs="Times New Roman"/>
          <w:sz w:val="24"/>
          <w:szCs w:val="24"/>
        </w:rPr>
        <w:t xml:space="preserve">, </w:t>
      </w:r>
      <w:r w:rsidR="00E017AA" w:rsidRPr="00661C51">
        <w:rPr>
          <w:rFonts w:ascii="Times New Roman" w:hAnsi="Times New Roman" w:cs="Times New Roman"/>
          <w:sz w:val="24"/>
          <w:szCs w:val="24"/>
        </w:rPr>
        <w:t>se tollerata</w:t>
      </w:r>
      <w:r>
        <w:rPr>
          <w:rFonts w:ascii="Times New Roman" w:hAnsi="Times New Roman" w:cs="Times New Roman"/>
          <w:sz w:val="24"/>
          <w:szCs w:val="24"/>
        </w:rPr>
        <w:t>;</w:t>
      </w:r>
    </w:p>
    <w:p w14:paraId="7118F0E3" w14:textId="232770F9" w:rsidR="00F70699" w:rsidRPr="0040223F" w:rsidRDefault="0040223F" w:rsidP="001B10C7">
      <w:pPr>
        <w:pStyle w:val="Paragrafoelenco"/>
        <w:numPr>
          <w:ilvl w:val="0"/>
          <w:numId w:val="5"/>
        </w:numPr>
        <w:jc w:val="both"/>
        <w:rPr>
          <w:rFonts w:ascii="Times New Roman" w:hAnsi="Times New Roman" w:cs="Times New Roman"/>
          <w:sz w:val="24"/>
          <w:szCs w:val="24"/>
        </w:rPr>
      </w:pPr>
      <w:r>
        <w:rPr>
          <w:rFonts w:ascii="Times New Roman" w:hAnsi="Times New Roman" w:cs="Times New Roman"/>
          <w:sz w:val="24"/>
          <w:szCs w:val="24"/>
        </w:rPr>
        <w:t>ai casi conclamati COVID-19</w:t>
      </w:r>
      <w:r w:rsidR="00E017AA">
        <w:rPr>
          <w:rFonts w:ascii="Times New Roman" w:hAnsi="Times New Roman" w:cs="Times New Roman"/>
          <w:sz w:val="24"/>
          <w:szCs w:val="24"/>
        </w:rPr>
        <w:t xml:space="preserve">, </w:t>
      </w:r>
      <w:r w:rsidR="00E017AA" w:rsidRPr="00661C51">
        <w:rPr>
          <w:rFonts w:ascii="Times New Roman" w:hAnsi="Times New Roman" w:cs="Times New Roman"/>
          <w:sz w:val="24"/>
          <w:szCs w:val="24"/>
        </w:rPr>
        <w:t>se tollerata.</w:t>
      </w:r>
      <w:r w:rsidR="00F70699" w:rsidRPr="0040223F">
        <w:rPr>
          <w:rFonts w:ascii="Times New Roman" w:hAnsi="Times New Roman" w:cs="Times New Roman"/>
          <w:sz w:val="24"/>
          <w:szCs w:val="24"/>
        </w:rPr>
        <w:t xml:space="preserve"> </w:t>
      </w:r>
    </w:p>
    <w:p w14:paraId="7A8D9BB1" w14:textId="403CFB72" w:rsidR="00F70699" w:rsidRDefault="00E017AA" w:rsidP="00A26EA6">
      <w:pPr>
        <w:pStyle w:val="Default"/>
        <w:jc w:val="both"/>
        <w:rPr>
          <w:rFonts w:ascii="Times New Roman" w:hAnsi="Times New Roman" w:cs="Times New Roman"/>
        </w:rPr>
      </w:pPr>
      <w:r w:rsidRPr="00661C51">
        <w:rPr>
          <w:rFonts w:ascii="Times New Roman" w:hAnsi="Times New Roman" w:cs="Times New Roman"/>
        </w:rPr>
        <w:t>Il personale di assistenza deve accertarsi che sia indossata correttamente coprendo naso e bocca prima di iniziare le operazioni di assistenza.</w:t>
      </w:r>
    </w:p>
    <w:p w14:paraId="7E871EB3" w14:textId="77777777" w:rsidR="00E017AA" w:rsidRPr="00661C51" w:rsidRDefault="00E017AA" w:rsidP="00F70699">
      <w:pPr>
        <w:pStyle w:val="Default"/>
        <w:rPr>
          <w:rFonts w:ascii="Times New Roman" w:hAnsi="Times New Roman" w:cs="Times New Roman"/>
          <w:color w:val="4472C4" w:themeColor="accent1"/>
        </w:rPr>
      </w:pPr>
    </w:p>
    <w:p w14:paraId="61FBFE7B" w14:textId="2CB81B37" w:rsidR="00E017AA" w:rsidRDefault="00E017AA" w:rsidP="00E017AA">
      <w:pPr>
        <w:autoSpaceDE w:val="0"/>
        <w:autoSpaceDN w:val="0"/>
        <w:adjustRightInd w:val="0"/>
        <w:spacing w:after="0" w:line="240" w:lineRule="auto"/>
        <w:jc w:val="both"/>
        <w:rPr>
          <w:rFonts w:ascii="Times New Roman" w:hAnsi="Times New Roman" w:cs="Times New Roman"/>
          <w:b/>
          <w:bCs/>
          <w:sz w:val="24"/>
          <w:szCs w:val="24"/>
          <w:u w:val="single"/>
        </w:rPr>
      </w:pPr>
      <w:r w:rsidRPr="00E017AA">
        <w:rPr>
          <w:rFonts w:ascii="Times New Roman" w:hAnsi="Times New Roman" w:cs="Times New Roman"/>
          <w:i/>
          <w:iCs/>
          <w:sz w:val="24"/>
          <w:szCs w:val="24"/>
          <w:u w:val="single"/>
        </w:rPr>
        <w:t>PERSONALE</w:t>
      </w:r>
      <w:r w:rsidRPr="00E017AA">
        <w:rPr>
          <w:rFonts w:ascii="Times New Roman" w:hAnsi="Times New Roman" w:cs="Times New Roman"/>
          <w:sz w:val="24"/>
          <w:szCs w:val="24"/>
        </w:rPr>
        <w:t>:</w:t>
      </w:r>
      <w:r>
        <w:rPr>
          <w:rFonts w:ascii="Times New Roman" w:hAnsi="Times New Roman" w:cs="Times New Roman"/>
          <w:sz w:val="24"/>
          <w:szCs w:val="24"/>
        </w:rPr>
        <w:t xml:space="preserve"> tutto il personale con qualifica sanitaria o assistenziale usa guanti e mascherina chirurgica da indossare </w:t>
      </w:r>
      <w:r w:rsidRPr="00E017AA">
        <w:rPr>
          <w:rFonts w:ascii="Times New Roman" w:hAnsi="Times New Roman" w:cs="Times New Roman"/>
          <w:b/>
          <w:bCs/>
          <w:sz w:val="24"/>
          <w:szCs w:val="24"/>
          <w:u w:val="single"/>
        </w:rPr>
        <w:t>per le manovre assistenziali a &lt;1,5 metri di distanza e superiori a 15 minuti</w:t>
      </w:r>
      <w:r w:rsidR="00EF3648">
        <w:rPr>
          <w:rFonts w:ascii="Times New Roman" w:hAnsi="Times New Roman" w:cs="Times New Roman"/>
          <w:b/>
          <w:bCs/>
          <w:sz w:val="24"/>
          <w:szCs w:val="24"/>
          <w:u w:val="single"/>
        </w:rPr>
        <w:t xml:space="preserve"> nei confronti di tutti gli utenti che non presentano sintomi, non sono casi sospetti o conclamati di </w:t>
      </w:r>
      <w:r w:rsidR="00364ACF">
        <w:rPr>
          <w:rFonts w:ascii="Times New Roman" w:hAnsi="Times New Roman" w:cs="Times New Roman"/>
          <w:b/>
          <w:bCs/>
          <w:sz w:val="24"/>
          <w:szCs w:val="24"/>
          <w:u w:val="single"/>
        </w:rPr>
        <w:t>COVID</w:t>
      </w:r>
      <w:r w:rsidR="00EF3648">
        <w:rPr>
          <w:rFonts w:ascii="Times New Roman" w:hAnsi="Times New Roman" w:cs="Times New Roman"/>
          <w:b/>
          <w:bCs/>
          <w:sz w:val="24"/>
          <w:szCs w:val="24"/>
          <w:u w:val="single"/>
        </w:rPr>
        <w:t>-19</w:t>
      </w:r>
      <w:r w:rsidRPr="00E017AA">
        <w:rPr>
          <w:rFonts w:ascii="Times New Roman" w:hAnsi="Times New Roman" w:cs="Times New Roman"/>
          <w:b/>
          <w:bCs/>
          <w:sz w:val="24"/>
          <w:szCs w:val="24"/>
          <w:u w:val="single"/>
        </w:rPr>
        <w:t>.</w:t>
      </w:r>
    </w:p>
    <w:p w14:paraId="3B0CAC2C" w14:textId="77777777" w:rsidR="001B10C7" w:rsidRDefault="001B10C7" w:rsidP="00E017AA">
      <w:pPr>
        <w:autoSpaceDE w:val="0"/>
        <w:autoSpaceDN w:val="0"/>
        <w:adjustRightInd w:val="0"/>
        <w:spacing w:after="0" w:line="240" w:lineRule="auto"/>
        <w:jc w:val="both"/>
        <w:rPr>
          <w:rFonts w:ascii="Times New Roman" w:hAnsi="Times New Roman" w:cs="Times New Roman"/>
          <w:sz w:val="24"/>
          <w:szCs w:val="24"/>
        </w:rPr>
      </w:pPr>
    </w:p>
    <w:p w14:paraId="184BDCCC" w14:textId="77777777" w:rsidR="00E017AA" w:rsidRDefault="00E017AA" w:rsidP="00E017AA">
      <w:pPr>
        <w:autoSpaceDE w:val="0"/>
        <w:autoSpaceDN w:val="0"/>
        <w:adjustRightInd w:val="0"/>
        <w:spacing w:after="0" w:line="240" w:lineRule="auto"/>
        <w:jc w:val="both"/>
        <w:rPr>
          <w:rFonts w:ascii="Times New Roman" w:hAnsi="Times New Roman" w:cs="Times New Roman"/>
          <w:sz w:val="24"/>
          <w:szCs w:val="24"/>
        </w:rPr>
      </w:pPr>
    </w:p>
    <w:p w14:paraId="146D1105" w14:textId="2DDAC5DA" w:rsidR="00F70699" w:rsidRPr="00E017AA" w:rsidRDefault="00E017AA" w:rsidP="00E017AA">
      <w:pPr>
        <w:shd w:val="clear" w:color="auto" w:fill="BDD6EE" w:themeFill="accent5" w:themeFillTint="66"/>
        <w:jc w:val="both"/>
        <w:rPr>
          <w:rFonts w:ascii="Times New Roman" w:hAnsi="Times New Roman" w:cs="Times New Roman"/>
          <w:b/>
          <w:bCs/>
          <w:sz w:val="24"/>
          <w:szCs w:val="24"/>
        </w:rPr>
      </w:pPr>
      <w:r w:rsidRPr="52D29C5D">
        <w:rPr>
          <w:rFonts w:ascii="Times New Roman" w:hAnsi="Times New Roman" w:cs="Times New Roman"/>
          <w:b/>
          <w:bCs/>
          <w:sz w:val="24"/>
          <w:szCs w:val="24"/>
        </w:rPr>
        <w:t>REGOLE DI CORRETTO UTILIZZO DELLA MASCHERINA CHIRURGICA:</w:t>
      </w:r>
    </w:p>
    <w:p w14:paraId="3732B99E" w14:textId="77777777"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prima di indossarla, lavarsi accuratamente le mani con acqua e sapone oppure con soluzione idroalcolica;</w:t>
      </w:r>
    </w:p>
    <w:p w14:paraId="3007C335" w14:textId="77777777"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far aderire bene la mascherina al volto in modo che non ci sia spazio libero tra il bordo della mascherina e la pelle;</w:t>
      </w:r>
    </w:p>
    <w:p w14:paraId="34D895CE" w14:textId="77777777"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mentre si indossa la mascherina, evitare di toccarla con le mani per non rischiare di contaminarla oppure di contaminarsi le mani;</w:t>
      </w:r>
    </w:p>
    <w:p w14:paraId="73F7D999" w14:textId="77777777"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se la mascherina si inumidisce, e necessario cambiarla perché il tessuto di cui è fatta svolge un'efficace funzione di barriera solo quando e asciutto;</w:t>
      </w:r>
    </w:p>
    <w:p w14:paraId="0663B3A7" w14:textId="77777777"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 xml:space="preserve">per togliersi la mascherina, afferrarla per le stringhe o gli elastici evitando di toccare la parte a contatto con il viso, per evitare di contaminarsi le mani con eventuali goccioline depositatesi sulla mascherina; </w:t>
      </w:r>
    </w:p>
    <w:p w14:paraId="32073275" w14:textId="7CE96FF2"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t>dopo essersi tolti la mascherina, evitare di lasciarla in giro o di porla a contatto con oggetti e superfici per non contaminare l'ambiente:</w:t>
      </w:r>
      <w:r w:rsidR="00E017AA">
        <w:rPr>
          <w:rFonts w:ascii="Times New Roman" w:hAnsi="Times New Roman" w:cs="Times New Roman"/>
          <w:sz w:val="24"/>
          <w:szCs w:val="24"/>
        </w:rPr>
        <w:t xml:space="preserve"> </w:t>
      </w:r>
      <w:r w:rsidRPr="00E017AA">
        <w:rPr>
          <w:rFonts w:ascii="Times New Roman" w:hAnsi="Times New Roman" w:cs="Times New Roman"/>
          <w:sz w:val="24"/>
          <w:szCs w:val="24"/>
        </w:rPr>
        <w:t>gettarla immediatamente nei rifiuti;</w:t>
      </w:r>
    </w:p>
    <w:p w14:paraId="59279376" w14:textId="26BDE426" w:rsidR="00F70699" w:rsidRPr="00E017AA" w:rsidRDefault="00F70699" w:rsidP="00E017AA">
      <w:pPr>
        <w:pStyle w:val="Paragrafoelenco"/>
        <w:numPr>
          <w:ilvl w:val="1"/>
          <w:numId w:val="9"/>
        </w:numPr>
        <w:autoSpaceDE w:val="0"/>
        <w:autoSpaceDN w:val="0"/>
        <w:adjustRightInd w:val="0"/>
        <w:spacing w:after="120" w:line="240" w:lineRule="auto"/>
        <w:ind w:left="426" w:hanging="284"/>
        <w:contextualSpacing w:val="0"/>
        <w:jc w:val="both"/>
        <w:rPr>
          <w:rFonts w:ascii="Times New Roman" w:hAnsi="Times New Roman" w:cs="Times New Roman"/>
          <w:sz w:val="24"/>
          <w:szCs w:val="24"/>
        </w:rPr>
      </w:pPr>
      <w:r w:rsidRPr="00E017AA">
        <w:rPr>
          <w:rFonts w:ascii="Times New Roman" w:hAnsi="Times New Roman" w:cs="Times New Roman"/>
          <w:sz w:val="24"/>
          <w:szCs w:val="24"/>
        </w:rPr>
        <w:lastRenderedPageBreak/>
        <w:t>dopo aver gettato la mascherina, lavarsi accuratamente le mani con acqua e sapone oppure con soluzione idroalcolica; non toccare il proprio corpo, gli oggetti o le superfici circostanti finché non ci si è lavati le mani.</w:t>
      </w:r>
    </w:p>
    <w:p w14:paraId="5DE64D96" w14:textId="77777777" w:rsidR="00A47433" w:rsidRPr="00661C51" w:rsidRDefault="00A47433" w:rsidP="00990862">
      <w:pPr>
        <w:pStyle w:val="Paragrafoelenco"/>
        <w:autoSpaceDE w:val="0"/>
        <w:autoSpaceDN w:val="0"/>
        <w:adjustRightInd w:val="0"/>
        <w:spacing w:after="0" w:line="240" w:lineRule="auto"/>
        <w:ind w:left="284"/>
        <w:contextualSpacing w:val="0"/>
        <w:jc w:val="both"/>
        <w:rPr>
          <w:rFonts w:ascii="Times New Roman" w:hAnsi="Times New Roman" w:cs="Times New Roman"/>
          <w:sz w:val="24"/>
          <w:szCs w:val="24"/>
        </w:rPr>
      </w:pPr>
    </w:p>
    <w:p w14:paraId="4E14C3FD" w14:textId="77777777" w:rsidR="00E017AA" w:rsidRPr="00990862" w:rsidRDefault="00E017AA" w:rsidP="00E017AA">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4D4D4D"/>
          <w:sz w:val="12"/>
          <w:szCs w:val="12"/>
        </w:rPr>
      </w:pPr>
    </w:p>
    <w:p w14:paraId="5E50F15A" w14:textId="0DAFA35F" w:rsidR="00F70699" w:rsidRDefault="00F70699" w:rsidP="00E017AA">
      <w:pPr>
        <w:pBdr>
          <w:top w:val="single" w:sz="4" w:space="1" w:color="auto"/>
          <w:left w:val="single" w:sz="4" w:space="4" w:color="auto"/>
          <w:bottom w:val="single" w:sz="4" w:space="1" w:color="auto"/>
          <w:right w:val="single" w:sz="4" w:space="4" w:color="auto"/>
        </w:pBdr>
        <w:jc w:val="center"/>
        <w:rPr>
          <w:rStyle w:val="Collegamentoipertestuale"/>
          <w:rFonts w:ascii="Times New Roman" w:hAnsi="Times New Roman" w:cs="Times New Roman"/>
          <w:color w:val="007BB1"/>
          <w:sz w:val="24"/>
          <w:szCs w:val="24"/>
        </w:rPr>
      </w:pPr>
      <w:r w:rsidRPr="00661C51">
        <w:rPr>
          <w:rFonts w:ascii="Times New Roman" w:hAnsi="Times New Roman" w:cs="Times New Roman"/>
          <w:color w:val="4D4D4D"/>
          <w:sz w:val="24"/>
          <w:szCs w:val="24"/>
        </w:rPr>
        <w:t xml:space="preserve">VIDEO UTILIZZO MASCHERINA predisposto dalla APSS </w:t>
      </w:r>
      <w:hyperlink r:id="rId15" w:history="1">
        <w:r w:rsidRPr="00661C51">
          <w:rPr>
            <w:rStyle w:val="Collegamentoipertestuale"/>
            <w:rFonts w:ascii="Times New Roman" w:hAnsi="Times New Roman" w:cs="Times New Roman"/>
            <w:color w:val="007BB1"/>
            <w:sz w:val="24"/>
            <w:szCs w:val="24"/>
          </w:rPr>
          <w:t>https://www.youtube.com/watch?v=_WzPHqNSVzg</w:t>
        </w:r>
      </w:hyperlink>
    </w:p>
    <w:p w14:paraId="261B1A8D" w14:textId="77777777" w:rsidR="00E017AA" w:rsidRPr="00990862" w:rsidRDefault="00E017AA" w:rsidP="00E017AA">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4D4D4D"/>
          <w:sz w:val="12"/>
          <w:szCs w:val="12"/>
        </w:rPr>
      </w:pPr>
    </w:p>
    <w:p w14:paraId="62480194" w14:textId="2CDE2625" w:rsidR="001B10C7" w:rsidRDefault="001B10C7" w:rsidP="00990862">
      <w:pPr>
        <w:spacing w:after="0"/>
        <w:rPr>
          <w:rFonts w:ascii="Times New Roman" w:hAnsi="Times New Roman" w:cs="Times New Roman"/>
          <w:sz w:val="24"/>
          <w:szCs w:val="24"/>
        </w:rPr>
      </w:pPr>
    </w:p>
    <w:p w14:paraId="39D63C99" w14:textId="77777777" w:rsidR="003E0861" w:rsidRDefault="003E0861" w:rsidP="00990862">
      <w:pPr>
        <w:spacing w:after="0"/>
        <w:rPr>
          <w:rFonts w:ascii="Times New Roman" w:hAnsi="Times New Roman" w:cs="Times New Roman"/>
          <w:sz w:val="24"/>
          <w:szCs w:val="24"/>
        </w:rPr>
      </w:pPr>
    </w:p>
    <w:p w14:paraId="1FF912F5" w14:textId="77777777" w:rsidR="003E0861" w:rsidRDefault="003E0861" w:rsidP="00990862">
      <w:pPr>
        <w:spacing w:after="0"/>
        <w:rPr>
          <w:rFonts w:ascii="Times New Roman" w:hAnsi="Times New Roman" w:cs="Times New Roman"/>
          <w:sz w:val="24"/>
          <w:szCs w:val="24"/>
        </w:rPr>
      </w:pPr>
    </w:p>
    <w:p w14:paraId="40063D8F" w14:textId="77777777" w:rsidR="003E0861" w:rsidRDefault="003E0861" w:rsidP="00990862">
      <w:pPr>
        <w:spacing w:after="0"/>
        <w:rPr>
          <w:rFonts w:ascii="Times New Roman" w:hAnsi="Times New Roman" w:cs="Times New Roman"/>
          <w:sz w:val="24"/>
          <w:szCs w:val="24"/>
        </w:rPr>
      </w:pPr>
    </w:p>
    <w:p w14:paraId="6EB916D4" w14:textId="77777777" w:rsidR="003E0861" w:rsidRDefault="003E0861" w:rsidP="00990862">
      <w:pPr>
        <w:spacing w:after="0"/>
        <w:rPr>
          <w:rFonts w:ascii="Times New Roman" w:hAnsi="Times New Roman" w:cs="Times New Roman"/>
          <w:sz w:val="24"/>
          <w:szCs w:val="24"/>
        </w:rPr>
      </w:pPr>
    </w:p>
    <w:p w14:paraId="5CE3BAE3" w14:textId="4DADC6D0" w:rsidR="00F70699" w:rsidRPr="00661C51" w:rsidRDefault="7EAA66F5" w:rsidP="001B10C7">
      <w:pPr>
        <w:pStyle w:val="Paragrafoelenco"/>
        <w:numPr>
          <w:ilvl w:val="0"/>
          <w:numId w:val="19"/>
        </w:numPr>
        <w:shd w:val="clear" w:color="auto" w:fill="C5E0B3" w:themeFill="accent6" w:themeFillTint="66"/>
        <w:ind w:left="284" w:hanging="284"/>
        <w:jc w:val="both"/>
        <w:rPr>
          <w:rFonts w:ascii="Times New Roman" w:hAnsi="Times New Roman" w:cs="Times New Roman"/>
          <w:sz w:val="24"/>
          <w:szCs w:val="24"/>
        </w:rPr>
      </w:pPr>
      <w:r w:rsidRPr="2F65725D">
        <w:rPr>
          <w:rFonts w:ascii="Times New Roman" w:hAnsi="Times New Roman" w:cs="Times New Roman"/>
          <w:b/>
          <w:bCs/>
          <w:sz w:val="24"/>
          <w:szCs w:val="24"/>
        </w:rPr>
        <w:t>IL FACCIALE FILTRANTE FFP2 (o FFP3)</w:t>
      </w:r>
    </w:p>
    <w:tbl>
      <w:tblPr>
        <w:tblStyle w:val="Grigliatabella"/>
        <w:tblW w:w="0" w:type="auto"/>
        <w:tblLook w:val="04A0" w:firstRow="1" w:lastRow="0" w:firstColumn="1" w:lastColumn="0" w:noHBand="0" w:noVBand="1"/>
      </w:tblPr>
      <w:tblGrid>
        <w:gridCol w:w="2709"/>
        <w:gridCol w:w="6919"/>
      </w:tblGrid>
      <w:tr w:rsidR="006B6D65" w:rsidRPr="00661C51" w14:paraId="0BCC56BD" w14:textId="77777777" w:rsidTr="108942DA">
        <w:tc>
          <w:tcPr>
            <w:tcW w:w="2198" w:type="dxa"/>
            <w:vAlign w:val="center"/>
          </w:tcPr>
          <w:p w14:paraId="7F717C94" w14:textId="77777777" w:rsidR="00F70699" w:rsidRPr="00661C51" w:rsidRDefault="00F70699" w:rsidP="009D0620">
            <w:pPr>
              <w:jc w:val="center"/>
              <w:rPr>
                <w:rFonts w:ascii="Times New Roman" w:hAnsi="Times New Roman" w:cs="Times New Roman"/>
                <w:b/>
                <w:bCs/>
                <w:sz w:val="24"/>
                <w:szCs w:val="24"/>
              </w:rPr>
            </w:pPr>
            <w:r w:rsidRPr="00661C51">
              <w:rPr>
                <w:rFonts w:ascii="Times New Roman" w:hAnsi="Times New Roman" w:cs="Times New Roman"/>
                <w:noProof/>
                <w:sz w:val="24"/>
                <w:szCs w:val="24"/>
                <w:lang w:eastAsia="it-IT"/>
              </w:rPr>
              <w:drawing>
                <wp:inline distT="0" distB="0" distL="0" distR="0" wp14:anchorId="4CDFBC07" wp14:editId="42C6F6E8">
                  <wp:extent cx="1583255" cy="1786671"/>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6770" t="39324" r="42649" b="19383"/>
                          <a:stretch/>
                        </pic:blipFill>
                        <pic:spPr bwMode="auto">
                          <a:xfrm>
                            <a:off x="0" y="0"/>
                            <a:ext cx="1618044" cy="1825930"/>
                          </a:xfrm>
                          <a:prstGeom prst="rect">
                            <a:avLst/>
                          </a:prstGeom>
                          <a:ln>
                            <a:noFill/>
                          </a:ln>
                          <a:extLst>
                            <a:ext uri="{53640926-AAD7-44D8-BBD7-CCE9431645EC}">
                              <a14:shadowObscured xmlns:a14="http://schemas.microsoft.com/office/drawing/2010/main"/>
                            </a:ext>
                          </a:extLst>
                        </pic:spPr>
                      </pic:pic>
                    </a:graphicData>
                  </a:graphic>
                </wp:inline>
              </w:drawing>
            </w:r>
          </w:p>
        </w:tc>
        <w:tc>
          <w:tcPr>
            <w:tcW w:w="7430" w:type="dxa"/>
            <w:vAlign w:val="center"/>
          </w:tcPr>
          <w:p w14:paraId="3FC53699" w14:textId="5185D78F" w:rsidR="00F70699" w:rsidRPr="00661C51" w:rsidRDefault="770C9822" w:rsidP="00A47433">
            <w:pPr>
              <w:spacing w:line="360" w:lineRule="auto"/>
              <w:rPr>
                <w:rFonts w:ascii="Times New Roman" w:hAnsi="Times New Roman" w:cs="Times New Roman"/>
                <w:sz w:val="24"/>
                <w:szCs w:val="24"/>
              </w:rPr>
            </w:pPr>
            <w:r w:rsidRPr="2F65725D">
              <w:rPr>
                <w:rFonts w:ascii="Times New Roman" w:hAnsi="Times New Roman" w:cs="Times New Roman"/>
                <w:sz w:val="24"/>
                <w:szCs w:val="24"/>
              </w:rPr>
              <w:t xml:space="preserve">É </w:t>
            </w:r>
            <w:r w:rsidR="242655A0" w:rsidRPr="2F65725D">
              <w:rPr>
                <w:rFonts w:ascii="Times New Roman" w:hAnsi="Times New Roman" w:cs="Times New Roman"/>
                <w:sz w:val="24"/>
                <w:szCs w:val="24"/>
              </w:rPr>
              <w:t>il tipo di dispositivo in grado, grazie al materiale filtrante che l</w:t>
            </w:r>
            <w:r w:rsidR="00282377">
              <w:rPr>
                <w:rFonts w:ascii="Times New Roman" w:hAnsi="Times New Roman" w:cs="Times New Roman"/>
                <w:sz w:val="24"/>
                <w:szCs w:val="24"/>
              </w:rPr>
              <w:t>o</w:t>
            </w:r>
            <w:r w:rsidR="242655A0" w:rsidRPr="2F65725D">
              <w:rPr>
                <w:rFonts w:ascii="Times New Roman" w:hAnsi="Times New Roman" w:cs="Times New Roman"/>
                <w:sz w:val="24"/>
                <w:szCs w:val="24"/>
              </w:rPr>
              <w:t xml:space="preserve"> costituisce, di garantire la protezione delle vie respiratorie dell'operatore dal virus. Per questo motivo </w:t>
            </w:r>
            <w:r w:rsidR="00282377">
              <w:rPr>
                <w:rFonts w:ascii="Times New Roman" w:hAnsi="Times New Roman" w:cs="Times New Roman"/>
                <w:sz w:val="24"/>
                <w:szCs w:val="24"/>
              </w:rPr>
              <w:t xml:space="preserve">tale mascherina </w:t>
            </w:r>
            <w:r w:rsidR="242655A0" w:rsidRPr="2F65725D">
              <w:rPr>
                <w:rFonts w:ascii="Times New Roman" w:hAnsi="Times New Roman" w:cs="Times New Roman"/>
                <w:sz w:val="24"/>
                <w:szCs w:val="24"/>
              </w:rPr>
              <w:t xml:space="preserve">deve essere indossata dall’operatore nelle attività assistenziali nei confronti di </w:t>
            </w:r>
            <w:r w:rsidR="6CC2BACA" w:rsidRPr="2F65725D">
              <w:rPr>
                <w:rFonts w:ascii="Times New Roman" w:hAnsi="Times New Roman" w:cs="Times New Roman"/>
                <w:sz w:val="24"/>
                <w:szCs w:val="24"/>
              </w:rPr>
              <w:t xml:space="preserve">residenti </w:t>
            </w:r>
            <w:r w:rsidR="242655A0" w:rsidRPr="2F65725D">
              <w:rPr>
                <w:rFonts w:ascii="Times New Roman" w:hAnsi="Times New Roman" w:cs="Times New Roman"/>
                <w:sz w:val="24"/>
                <w:szCs w:val="24"/>
              </w:rPr>
              <w:t xml:space="preserve">individuati come casi </w:t>
            </w:r>
            <w:r w:rsidR="00282377">
              <w:rPr>
                <w:rFonts w:ascii="Times New Roman" w:hAnsi="Times New Roman" w:cs="Times New Roman"/>
                <w:sz w:val="24"/>
                <w:szCs w:val="24"/>
              </w:rPr>
              <w:t>sospetti</w:t>
            </w:r>
            <w:r w:rsidR="00AF3C9F">
              <w:rPr>
                <w:rFonts w:ascii="Times New Roman" w:hAnsi="Times New Roman" w:cs="Times New Roman"/>
                <w:sz w:val="24"/>
                <w:szCs w:val="24"/>
              </w:rPr>
              <w:t xml:space="preserve">, </w:t>
            </w:r>
            <w:r w:rsidR="242655A0" w:rsidRPr="2F65725D">
              <w:rPr>
                <w:rFonts w:ascii="Times New Roman" w:hAnsi="Times New Roman" w:cs="Times New Roman"/>
                <w:sz w:val="24"/>
                <w:szCs w:val="24"/>
              </w:rPr>
              <w:t>in attesa di esito del tampone o “</w:t>
            </w:r>
            <w:r w:rsidR="242655A0" w:rsidRPr="007D5FEA">
              <w:rPr>
                <w:rFonts w:ascii="Times New Roman" w:hAnsi="Times New Roman" w:cs="Times New Roman"/>
                <w:sz w:val="24"/>
                <w:szCs w:val="24"/>
              </w:rPr>
              <w:t>certi” per la COVID</w:t>
            </w:r>
            <w:r w:rsidR="2FE96F20" w:rsidRPr="00AF3C9F">
              <w:rPr>
                <w:rFonts w:ascii="Times New Roman" w:hAnsi="Times New Roman" w:cs="Times New Roman"/>
                <w:sz w:val="24"/>
                <w:szCs w:val="24"/>
              </w:rPr>
              <w:t>-</w:t>
            </w:r>
            <w:r w:rsidR="242655A0" w:rsidRPr="007D5FEA">
              <w:rPr>
                <w:rFonts w:ascii="Times New Roman" w:hAnsi="Times New Roman" w:cs="Times New Roman"/>
                <w:sz w:val="24"/>
                <w:szCs w:val="24"/>
              </w:rPr>
              <w:t>19</w:t>
            </w:r>
            <w:r w:rsidR="242655A0" w:rsidRPr="2F65725D">
              <w:rPr>
                <w:rFonts w:ascii="Times New Roman" w:hAnsi="Times New Roman" w:cs="Times New Roman"/>
                <w:sz w:val="24"/>
                <w:szCs w:val="24"/>
              </w:rPr>
              <w:t xml:space="preserve">.  Può essere o meno dotata di valvola espiratoria e va sostituita dopo </w:t>
            </w:r>
            <w:proofErr w:type="gramStart"/>
            <w:r w:rsidR="242655A0" w:rsidRPr="2F65725D">
              <w:rPr>
                <w:rFonts w:ascii="Times New Roman" w:hAnsi="Times New Roman" w:cs="Times New Roman"/>
                <w:sz w:val="24"/>
                <w:szCs w:val="24"/>
              </w:rPr>
              <w:t>8</w:t>
            </w:r>
            <w:proofErr w:type="gramEnd"/>
            <w:r w:rsidR="242655A0" w:rsidRPr="2F65725D">
              <w:rPr>
                <w:rFonts w:ascii="Times New Roman" w:hAnsi="Times New Roman" w:cs="Times New Roman"/>
                <w:sz w:val="24"/>
                <w:szCs w:val="24"/>
              </w:rPr>
              <w:t xml:space="preserve"> ore di uso</w:t>
            </w:r>
            <w:r w:rsidR="743F9FD7" w:rsidRPr="003E0861">
              <w:rPr>
                <w:rFonts w:ascii="Times New Roman" w:hAnsi="Times New Roman" w:cs="Times New Roman"/>
                <w:sz w:val="24"/>
                <w:szCs w:val="24"/>
                <w:shd w:val="clear" w:color="auto" w:fill="FFFFFF" w:themeFill="background1"/>
              </w:rPr>
              <w:t xml:space="preserve"> se NR, oppure riutilizzata se R</w:t>
            </w:r>
            <w:r w:rsidR="004115B6">
              <w:rPr>
                <w:rFonts w:ascii="Times New Roman" w:hAnsi="Times New Roman" w:cs="Times New Roman"/>
                <w:sz w:val="24"/>
                <w:szCs w:val="24"/>
                <w:shd w:val="clear" w:color="auto" w:fill="FFFFFF" w:themeFill="background1"/>
              </w:rPr>
              <w:t xml:space="preserve"> </w:t>
            </w:r>
            <w:r w:rsidR="00065C09">
              <w:rPr>
                <w:rFonts w:ascii="Times New Roman" w:hAnsi="Times New Roman" w:cs="Times New Roman"/>
                <w:sz w:val="24"/>
                <w:szCs w:val="24"/>
                <w:shd w:val="clear" w:color="auto" w:fill="FFFFFF" w:themeFill="background1"/>
              </w:rPr>
              <w:t xml:space="preserve">e assegnata nominativamente </w:t>
            </w:r>
            <w:r w:rsidR="004115B6">
              <w:rPr>
                <w:rFonts w:ascii="Times New Roman" w:hAnsi="Times New Roman" w:cs="Times New Roman"/>
                <w:sz w:val="24"/>
                <w:szCs w:val="24"/>
                <w:shd w:val="clear" w:color="auto" w:fill="FFFFFF" w:themeFill="background1"/>
              </w:rPr>
              <w:t xml:space="preserve">(previa </w:t>
            </w:r>
            <w:r w:rsidR="006B586D">
              <w:rPr>
                <w:rFonts w:ascii="Times New Roman" w:hAnsi="Times New Roman" w:cs="Times New Roman"/>
                <w:sz w:val="24"/>
                <w:szCs w:val="24"/>
                <w:shd w:val="clear" w:color="auto" w:fill="FFFFFF" w:themeFill="background1"/>
              </w:rPr>
              <w:t xml:space="preserve">eventuale </w:t>
            </w:r>
            <w:r w:rsidR="004115B6">
              <w:rPr>
                <w:rFonts w:ascii="Times New Roman" w:hAnsi="Times New Roman" w:cs="Times New Roman"/>
                <w:sz w:val="24"/>
                <w:szCs w:val="24"/>
                <w:shd w:val="clear" w:color="auto" w:fill="FFFFFF" w:themeFill="background1"/>
              </w:rPr>
              <w:t>sanificazione secondo le istruzioni</w:t>
            </w:r>
            <w:r w:rsidR="003F6F76">
              <w:rPr>
                <w:rFonts w:ascii="Times New Roman" w:hAnsi="Times New Roman" w:cs="Times New Roman"/>
                <w:sz w:val="24"/>
                <w:szCs w:val="24"/>
                <w:shd w:val="clear" w:color="auto" w:fill="FFFFFF" w:themeFill="background1"/>
              </w:rPr>
              <w:t xml:space="preserve"> del costruttore</w:t>
            </w:r>
            <w:r w:rsidR="004115B6">
              <w:rPr>
                <w:rFonts w:ascii="Times New Roman" w:hAnsi="Times New Roman" w:cs="Times New Roman"/>
                <w:sz w:val="24"/>
                <w:szCs w:val="24"/>
                <w:shd w:val="clear" w:color="auto" w:fill="FFFFFF" w:themeFill="background1"/>
              </w:rPr>
              <w:t>)</w:t>
            </w:r>
            <w:r w:rsidR="000D5AC5">
              <w:rPr>
                <w:rFonts w:ascii="Times New Roman" w:hAnsi="Times New Roman" w:cs="Times New Roman"/>
                <w:sz w:val="24"/>
                <w:szCs w:val="24"/>
                <w:shd w:val="clear" w:color="auto" w:fill="FFFFFF" w:themeFill="background1"/>
              </w:rPr>
              <w:t>.</w:t>
            </w:r>
          </w:p>
        </w:tc>
      </w:tr>
    </w:tbl>
    <w:p w14:paraId="39284B41" w14:textId="37157AC2" w:rsidR="00F70699" w:rsidRDefault="00F70699" w:rsidP="00F70699">
      <w:pPr>
        <w:jc w:val="both"/>
        <w:rPr>
          <w:rFonts w:ascii="Times New Roman" w:hAnsi="Times New Roman" w:cs="Times New Roman"/>
          <w:b/>
          <w:bCs/>
          <w:sz w:val="24"/>
          <w:szCs w:val="24"/>
        </w:rPr>
      </w:pPr>
    </w:p>
    <w:p w14:paraId="33C5782B" w14:textId="77777777" w:rsidR="001A28F7" w:rsidRDefault="001B10C7" w:rsidP="001A28F7">
      <w:pPr>
        <w:autoSpaceDE w:val="0"/>
        <w:autoSpaceDN w:val="0"/>
        <w:adjustRightInd w:val="0"/>
        <w:spacing w:after="0" w:line="360" w:lineRule="auto"/>
        <w:jc w:val="both"/>
        <w:rPr>
          <w:rFonts w:ascii="Times New Roman" w:hAnsi="Times New Roman" w:cs="Times New Roman"/>
          <w:sz w:val="24"/>
          <w:szCs w:val="24"/>
        </w:rPr>
      </w:pPr>
      <w:r w:rsidRPr="00E017AA">
        <w:rPr>
          <w:rFonts w:ascii="Times New Roman" w:hAnsi="Times New Roman" w:cs="Times New Roman"/>
          <w:i/>
          <w:iCs/>
          <w:sz w:val="24"/>
          <w:szCs w:val="24"/>
          <w:u w:val="single"/>
        </w:rPr>
        <w:t>PERSONALE</w:t>
      </w:r>
      <w:r w:rsidRPr="00E017AA">
        <w:rPr>
          <w:rFonts w:ascii="Times New Roman" w:hAnsi="Times New Roman" w:cs="Times New Roman"/>
          <w:sz w:val="24"/>
          <w:szCs w:val="24"/>
        </w:rPr>
        <w:t>:</w:t>
      </w:r>
      <w:r>
        <w:rPr>
          <w:rFonts w:ascii="Times New Roman" w:hAnsi="Times New Roman" w:cs="Times New Roman"/>
          <w:sz w:val="24"/>
          <w:szCs w:val="24"/>
        </w:rPr>
        <w:t xml:space="preserve"> </w:t>
      </w:r>
    </w:p>
    <w:p w14:paraId="529E02DB" w14:textId="3FD44827" w:rsidR="001A28F7" w:rsidRDefault="3CFFA072" w:rsidP="004B0C72">
      <w:pPr>
        <w:autoSpaceDE w:val="0"/>
        <w:autoSpaceDN w:val="0"/>
        <w:adjustRightInd w:val="0"/>
        <w:spacing w:after="0" w:line="276" w:lineRule="auto"/>
        <w:jc w:val="both"/>
        <w:rPr>
          <w:rFonts w:ascii="Times New Roman" w:hAnsi="Times New Roman" w:cs="Times New Roman"/>
          <w:sz w:val="24"/>
          <w:szCs w:val="24"/>
        </w:rPr>
      </w:pPr>
      <w:r w:rsidRPr="73751F88">
        <w:rPr>
          <w:rFonts w:ascii="Times New Roman" w:hAnsi="Times New Roman" w:cs="Times New Roman"/>
          <w:sz w:val="24"/>
          <w:szCs w:val="24"/>
        </w:rPr>
        <w:t>T</w:t>
      </w:r>
      <w:r w:rsidR="11ADE423" w:rsidRPr="73751F88">
        <w:rPr>
          <w:rFonts w:ascii="Times New Roman" w:hAnsi="Times New Roman" w:cs="Times New Roman"/>
          <w:sz w:val="24"/>
          <w:szCs w:val="24"/>
        </w:rPr>
        <w:t xml:space="preserve">utto il personale con qualifica sanitaria o </w:t>
      </w:r>
      <w:r w:rsidR="5BD88E81" w:rsidRPr="00F771BA">
        <w:rPr>
          <w:rFonts w:ascii="Times New Roman" w:hAnsi="Times New Roman" w:cs="Times New Roman"/>
          <w:sz w:val="24"/>
          <w:szCs w:val="24"/>
        </w:rPr>
        <w:t>assistenziale</w:t>
      </w:r>
      <w:r w:rsidR="4B316C48" w:rsidRPr="00F771BA">
        <w:rPr>
          <w:rFonts w:ascii="Times New Roman" w:hAnsi="Times New Roman" w:cs="Times New Roman"/>
          <w:sz w:val="24"/>
          <w:szCs w:val="24"/>
        </w:rPr>
        <w:t xml:space="preserve"> deve indossare</w:t>
      </w:r>
      <w:r w:rsidR="5BD88E81" w:rsidRPr="00F771BA">
        <w:rPr>
          <w:rFonts w:ascii="Times New Roman" w:hAnsi="Times New Roman" w:cs="Times New Roman"/>
          <w:sz w:val="24"/>
          <w:szCs w:val="24"/>
        </w:rPr>
        <w:t xml:space="preserve"> il</w:t>
      </w:r>
      <w:r w:rsidR="11ADE423" w:rsidRPr="00F771BA">
        <w:rPr>
          <w:rFonts w:ascii="Times New Roman" w:hAnsi="Times New Roman" w:cs="Times New Roman"/>
          <w:sz w:val="24"/>
          <w:szCs w:val="24"/>
        </w:rPr>
        <w:t xml:space="preserve"> facciale filtrante</w:t>
      </w:r>
      <w:r w:rsidR="11ADE423" w:rsidRPr="73751F88">
        <w:rPr>
          <w:rFonts w:ascii="Times New Roman" w:hAnsi="Times New Roman" w:cs="Times New Roman"/>
          <w:sz w:val="24"/>
          <w:szCs w:val="24"/>
        </w:rPr>
        <w:t xml:space="preserve"> FFP2 per le manovre assistenziali nella stanza o zona o nucleo COVID-19, per l’assistenza a residente COVID-19 e con residente sospetto COVID-19 insieme agli altri dispositivi di protezione del KIT COVID-19 come da procedura di Vestizione e Svestizione.</w:t>
      </w:r>
    </w:p>
    <w:p w14:paraId="7322128D" w14:textId="03D1165D" w:rsidR="001A28F7" w:rsidRPr="001A28F7" w:rsidRDefault="001A28F7" w:rsidP="004B0C72">
      <w:pPr>
        <w:autoSpaceDE w:val="0"/>
        <w:autoSpaceDN w:val="0"/>
        <w:adjustRightInd w:val="0"/>
        <w:spacing w:after="0" w:line="276" w:lineRule="auto"/>
        <w:jc w:val="both"/>
        <w:rPr>
          <w:rFonts w:ascii="Times New Roman" w:hAnsi="Times New Roman" w:cs="Times New Roman"/>
          <w:sz w:val="24"/>
          <w:szCs w:val="24"/>
        </w:rPr>
      </w:pPr>
      <w:r w:rsidRPr="001A28F7">
        <w:rPr>
          <w:rFonts w:ascii="Times New Roman" w:hAnsi="Times New Roman" w:cs="Times New Roman"/>
          <w:sz w:val="24"/>
          <w:szCs w:val="24"/>
        </w:rPr>
        <w:t>La maschera chirurgica o i facciali filtranti FFP2 o FFP3 devono essere indossati prima di entrare nella stanza</w:t>
      </w:r>
      <w:r w:rsidR="00990862">
        <w:rPr>
          <w:rFonts w:ascii="Times New Roman" w:hAnsi="Times New Roman" w:cs="Times New Roman"/>
          <w:sz w:val="24"/>
          <w:szCs w:val="24"/>
        </w:rPr>
        <w:t xml:space="preserve"> / zona / nucleo COVID-19</w:t>
      </w:r>
      <w:r w:rsidRPr="001A28F7">
        <w:rPr>
          <w:rFonts w:ascii="Times New Roman" w:hAnsi="Times New Roman" w:cs="Times New Roman"/>
          <w:sz w:val="24"/>
          <w:szCs w:val="24"/>
        </w:rPr>
        <w:t xml:space="preserve"> e rimossi subito dopo uscita</w:t>
      </w:r>
      <w:r>
        <w:rPr>
          <w:rFonts w:ascii="Times New Roman" w:hAnsi="Times New Roman" w:cs="Times New Roman"/>
          <w:sz w:val="24"/>
          <w:szCs w:val="24"/>
        </w:rPr>
        <w:t>.</w:t>
      </w:r>
      <w:r w:rsidR="00990862">
        <w:rPr>
          <w:rFonts w:ascii="Times New Roman" w:hAnsi="Times New Roman" w:cs="Times New Roman"/>
          <w:sz w:val="24"/>
          <w:szCs w:val="24"/>
        </w:rPr>
        <w:t xml:space="preserve"> </w:t>
      </w:r>
      <w:r w:rsidRPr="001A28F7">
        <w:rPr>
          <w:rFonts w:ascii="Times New Roman" w:hAnsi="Times New Roman" w:cs="Times New Roman"/>
          <w:sz w:val="24"/>
          <w:szCs w:val="24"/>
        </w:rPr>
        <w:t>Per i filtranti facciali prima di accedere alla stanza eseguire il test di tenuta</w:t>
      </w:r>
      <w:r>
        <w:rPr>
          <w:rFonts w:ascii="Times New Roman" w:hAnsi="Times New Roman" w:cs="Times New Roman"/>
          <w:sz w:val="24"/>
          <w:szCs w:val="24"/>
        </w:rPr>
        <w:t>.</w:t>
      </w:r>
    </w:p>
    <w:p w14:paraId="7140162D" w14:textId="77777777" w:rsidR="00B73082" w:rsidRDefault="00B73082" w:rsidP="001A28F7">
      <w:pPr>
        <w:autoSpaceDE w:val="0"/>
        <w:autoSpaceDN w:val="0"/>
        <w:adjustRightInd w:val="0"/>
        <w:spacing w:after="0" w:line="360" w:lineRule="auto"/>
        <w:jc w:val="both"/>
        <w:rPr>
          <w:rFonts w:ascii="Times New Roman" w:hAnsi="Times New Roman" w:cs="Times New Roman"/>
          <w:sz w:val="24"/>
          <w:szCs w:val="24"/>
        </w:rPr>
      </w:pPr>
    </w:p>
    <w:p w14:paraId="52996AEA" w14:textId="0E9CF367" w:rsidR="001A28F7" w:rsidRPr="003E0861" w:rsidRDefault="3CFFA072" w:rsidP="004B0C72">
      <w:pPr>
        <w:autoSpaceDE w:val="0"/>
        <w:autoSpaceDN w:val="0"/>
        <w:adjustRightInd w:val="0"/>
        <w:spacing w:after="0" w:line="276" w:lineRule="auto"/>
        <w:jc w:val="both"/>
        <w:rPr>
          <w:rFonts w:ascii="Times New Roman" w:hAnsi="Times New Roman" w:cs="Times New Roman"/>
          <w:b/>
          <w:bCs/>
          <w:sz w:val="24"/>
          <w:szCs w:val="24"/>
          <w:u w:val="single"/>
        </w:rPr>
      </w:pPr>
      <w:r w:rsidRPr="003E0861">
        <w:rPr>
          <w:rFonts w:ascii="Times New Roman" w:hAnsi="Times New Roman" w:cs="Times New Roman"/>
          <w:b/>
          <w:bCs/>
          <w:sz w:val="24"/>
          <w:szCs w:val="24"/>
          <w:u w:val="single"/>
        </w:rPr>
        <w:t xml:space="preserve">N.B. </w:t>
      </w:r>
      <w:r w:rsidR="0029141D">
        <w:rPr>
          <w:rFonts w:ascii="Times New Roman" w:hAnsi="Times New Roman" w:cs="Times New Roman"/>
          <w:b/>
          <w:bCs/>
          <w:sz w:val="24"/>
          <w:szCs w:val="24"/>
          <w:u w:val="single"/>
        </w:rPr>
        <w:t>G</w:t>
      </w:r>
      <w:r w:rsidRPr="003E0861">
        <w:rPr>
          <w:rFonts w:ascii="Times New Roman" w:hAnsi="Times New Roman" w:cs="Times New Roman"/>
          <w:b/>
          <w:bCs/>
          <w:sz w:val="24"/>
          <w:szCs w:val="24"/>
          <w:u w:val="single"/>
        </w:rPr>
        <w:t>li operatori con barba e/o basette non sono protetti durante l'utilizzo del facciale filtrante, perché non viene garantita la tenuta del dispositivo</w:t>
      </w:r>
      <w:r w:rsidR="4395CA45" w:rsidRPr="003E0861">
        <w:rPr>
          <w:rFonts w:ascii="Times New Roman" w:hAnsi="Times New Roman" w:cs="Times New Roman"/>
          <w:b/>
          <w:bCs/>
          <w:sz w:val="24"/>
          <w:szCs w:val="24"/>
          <w:u w:val="single"/>
        </w:rPr>
        <w:t>.</w:t>
      </w:r>
      <w:r w:rsidR="32C4BD84" w:rsidRPr="003E0861">
        <w:rPr>
          <w:rFonts w:ascii="Times New Roman" w:hAnsi="Times New Roman" w:cs="Times New Roman"/>
          <w:b/>
          <w:bCs/>
          <w:sz w:val="24"/>
          <w:szCs w:val="24"/>
          <w:u w:val="single"/>
        </w:rPr>
        <w:t xml:space="preserve"> </w:t>
      </w:r>
    </w:p>
    <w:p w14:paraId="060E3398" w14:textId="77777777" w:rsidR="00B73082" w:rsidRDefault="00B73082" w:rsidP="004B0C72">
      <w:pPr>
        <w:autoSpaceDE w:val="0"/>
        <w:autoSpaceDN w:val="0"/>
        <w:adjustRightInd w:val="0"/>
        <w:spacing w:after="0" w:line="276" w:lineRule="auto"/>
        <w:jc w:val="both"/>
        <w:rPr>
          <w:rFonts w:ascii="Times New Roman" w:hAnsi="Times New Roman" w:cs="Times New Roman"/>
          <w:sz w:val="24"/>
          <w:szCs w:val="24"/>
        </w:rPr>
      </w:pPr>
    </w:p>
    <w:p w14:paraId="4A29E588" w14:textId="442D0373" w:rsidR="001A28F7" w:rsidRDefault="41D876FD" w:rsidP="004B0C72">
      <w:pPr>
        <w:autoSpaceDE w:val="0"/>
        <w:autoSpaceDN w:val="0"/>
        <w:adjustRightInd w:val="0"/>
        <w:spacing w:after="0" w:line="276" w:lineRule="auto"/>
        <w:jc w:val="both"/>
        <w:rPr>
          <w:rFonts w:ascii="Times New Roman" w:hAnsi="Times New Roman" w:cs="Times New Roman"/>
          <w:sz w:val="24"/>
          <w:szCs w:val="24"/>
        </w:rPr>
      </w:pPr>
      <w:r w:rsidRPr="2F65725D">
        <w:rPr>
          <w:rFonts w:ascii="Times New Roman" w:hAnsi="Times New Roman" w:cs="Times New Roman"/>
          <w:sz w:val="24"/>
          <w:szCs w:val="24"/>
        </w:rPr>
        <w:t xml:space="preserve">N.B. se i facciali filtranti sono dotati di valvola sovrapporre una mascherina chirurgica nelle manovre a rischio </w:t>
      </w:r>
      <w:proofErr w:type="spellStart"/>
      <w:r w:rsidRPr="2F65725D">
        <w:rPr>
          <w:rFonts w:ascii="Times New Roman" w:hAnsi="Times New Roman" w:cs="Times New Roman"/>
          <w:sz w:val="24"/>
          <w:szCs w:val="24"/>
        </w:rPr>
        <w:t>droplet</w:t>
      </w:r>
      <w:proofErr w:type="spellEnd"/>
      <w:r w:rsidR="5517A9A1" w:rsidRPr="2F65725D">
        <w:rPr>
          <w:rFonts w:ascii="Times New Roman" w:hAnsi="Times New Roman" w:cs="Times New Roman"/>
          <w:sz w:val="24"/>
          <w:szCs w:val="24"/>
        </w:rPr>
        <w:t>.</w:t>
      </w:r>
    </w:p>
    <w:p w14:paraId="655235C8" w14:textId="69A9F756" w:rsidR="2F65725D" w:rsidRDefault="2F65725D" w:rsidP="2F65725D">
      <w:pPr>
        <w:spacing w:after="0" w:line="360" w:lineRule="auto"/>
        <w:jc w:val="both"/>
        <w:rPr>
          <w:rFonts w:ascii="Times New Roman" w:hAnsi="Times New Roman" w:cs="Times New Roman"/>
          <w:sz w:val="24"/>
          <w:szCs w:val="24"/>
        </w:rPr>
      </w:pPr>
    </w:p>
    <w:p w14:paraId="15D28C28" w14:textId="77777777" w:rsidR="008E22EB" w:rsidRDefault="008E22EB" w:rsidP="2F65725D">
      <w:pPr>
        <w:spacing w:after="0" w:line="360" w:lineRule="auto"/>
        <w:jc w:val="both"/>
        <w:rPr>
          <w:rFonts w:ascii="Times New Roman" w:hAnsi="Times New Roman" w:cs="Times New Roman"/>
          <w:sz w:val="24"/>
          <w:szCs w:val="24"/>
        </w:rPr>
      </w:pPr>
    </w:p>
    <w:p w14:paraId="4E1339D2" w14:textId="2BDA57FF" w:rsidR="001B10C7" w:rsidRPr="00EC7453" w:rsidRDefault="41D876FD" w:rsidP="2F65725D">
      <w:pPr>
        <w:shd w:val="clear" w:color="auto" w:fill="F7CAAC" w:themeFill="accent2" w:themeFillTint="66"/>
        <w:tabs>
          <w:tab w:val="left" w:pos="426"/>
        </w:tabs>
        <w:jc w:val="both"/>
        <w:rPr>
          <w:rFonts w:ascii="Times New Roman" w:hAnsi="Times New Roman" w:cs="Times New Roman"/>
          <w:b/>
          <w:bCs/>
          <w:sz w:val="24"/>
          <w:szCs w:val="24"/>
        </w:rPr>
      </w:pPr>
      <w:r w:rsidRPr="00EC7453">
        <w:rPr>
          <w:rFonts w:ascii="Times New Roman" w:hAnsi="Times New Roman" w:cs="Times New Roman"/>
          <w:b/>
          <w:bCs/>
          <w:sz w:val="24"/>
          <w:szCs w:val="24"/>
        </w:rPr>
        <w:lastRenderedPageBreak/>
        <w:t>c)</w:t>
      </w:r>
      <w:r w:rsidR="001A28F7" w:rsidRPr="00EC7453">
        <w:rPr>
          <w:rFonts w:ascii="Times New Roman" w:hAnsi="Times New Roman" w:cs="Times New Roman"/>
          <w:b/>
          <w:bCs/>
          <w:sz w:val="24"/>
          <w:szCs w:val="24"/>
        </w:rPr>
        <w:tab/>
      </w:r>
      <w:r w:rsidRPr="00EC7453">
        <w:rPr>
          <w:rFonts w:ascii="Times New Roman" w:hAnsi="Times New Roman" w:cs="Times New Roman"/>
          <w:b/>
          <w:bCs/>
        </w:rPr>
        <w:t xml:space="preserve">OCCHIALI </w:t>
      </w:r>
      <w:r w:rsidR="00EC7453">
        <w:rPr>
          <w:rFonts w:ascii="Times New Roman" w:hAnsi="Times New Roman" w:cs="Times New Roman"/>
          <w:b/>
          <w:bCs/>
        </w:rPr>
        <w:t xml:space="preserve">e </w:t>
      </w:r>
      <w:r w:rsidR="00552837">
        <w:rPr>
          <w:rFonts w:ascii="Times New Roman" w:hAnsi="Times New Roman" w:cs="Times New Roman"/>
          <w:b/>
          <w:bCs/>
        </w:rPr>
        <w:t xml:space="preserve">OCCHIALI A MASCHERA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6388"/>
      </w:tblGrid>
      <w:tr w:rsidR="004E0EEF" w:rsidRPr="005A0ADE" w14:paraId="479C791D" w14:textId="77777777" w:rsidTr="108942DA">
        <w:tc>
          <w:tcPr>
            <w:tcW w:w="2972" w:type="dxa"/>
            <w:tcBorders>
              <w:top w:val="single" w:sz="4" w:space="0" w:color="auto"/>
              <w:left w:val="single" w:sz="4" w:space="0" w:color="auto"/>
              <w:bottom w:val="single" w:sz="4" w:space="0" w:color="auto"/>
              <w:right w:val="single" w:sz="4" w:space="0" w:color="auto"/>
            </w:tcBorders>
            <w:vAlign w:val="center"/>
          </w:tcPr>
          <w:p w14:paraId="5D04488B" w14:textId="68ABA081" w:rsidR="001A28F7" w:rsidRPr="00202B0B" w:rsidRDefault="4311A8FC" w:rsidP="2F65725D">
            <w:pPr>
              <w:spacing w:line="360" w:lineRule="auto"/>
              <w:jc w:val="center"/>
              <w:rPr>
                <w:rFonts w:ascii="Times New Roman" w:hAnsi="Times New Roman" w:cs="Times New Roman"/>
                <w:b/>
                <w:bCs/>
                <w:color w:val="FF0000"/>
                <w:sz w:val="24"/>
                <w:szCs w:val="24"/>
              </w:rPr>
            </w:pPr>
            <w:r>
              <w:t xml:space="preserve"> </w:t>
            </w:r>
          </w:p>
          <w:p w14:paraId="0F59C233" w14:textId="6421FB01" w:rsidR="001A28F7" w:rsidRPr="00202B0B" w:rsidRDefault="007A7143" w:rsidP="2F65725D">
            <w:pPr>
              <w:spacing w:line="360" w:lineRule="auto"/>
              <w:jc w:val="center"/>
              <w:rPr>
                <w:rFonts w:ascii="Times New Roman" w:hAnsi="Times New Roman" w:cs="Times New Roman"/>
                <w:b/>
                <w:bCs/>
                <w:color w:val="FF0000"/>
                <w:sz w:val="24"/>
                <w:szCs w:val="24"/>
              </w:rPr>
            </w:pPr>
            <w:r>
              <w:rPr>
                <w:noProof/>
              </w:rPr>
              <w:drawing>
                <wp:inline distT="0" distB="0" distL="0" distR="0" wp14:anchorId="06A7374C" wp14:editId="2C8F2A2D">
                  <wp:extent cx="1672828" cy="1365738"/>
                  <wp:effectExtent l="0" t="0" r="381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20" t="11077" r="7990" b="20923"/>
                          <a:stretch/>
                        </pic:blipFill>
                        <pic:spPr bwMode="auto">
                          <a:xfrm flipH="1">
                            <a:off x="0" y="0"/>
                            <a:ext cx="1754273" cy="1432232"/>
                          </a:xfrm>
                          <a:prstGeom prst="rect">
                            <a:avLst/>
                          </a:prstGeom>
                          <a:ln>
                            <a:noFill/>
                          </a:ln>
                          <a:extLst>
                            <a:ext uri="{53640926-AAD7-44D8-BBD7-CCE9431645EC}">
                              <a14:shadowObscured xmlns:a14="http://schemas.microsoft.com/office/drawing/2010/main"/>
                            </a:ext>
                          </a:extLst>
                        </pic:spPr>
                      </pic:pic>
                    </a:graphicData>
                  </a:graphic>
                </wp:inline>
              </w:drawing>
            </w:r>
          </w:p>
          <w:p w14:paraId="017BD335" w14:textId="6C4CA184" w:rsidR="001A28F7" w:rsidRPr="00202B0B" w:rsidRDefault="001A28F7" w:rsidP="007A7143">
            <w:pPr>
              <w:spacing w:line="360" w:lineRule="auto"/>
              <w:jc w:val="center"/>
              <w:rPr>
                <w:rFonts w:ascii="Times New Roman" w:hAnsi="Times New Roman" w:cs="Times New Roman"/>
                <w:b/>
                <w:color w:val="FF0000"/>
                <w:sz w:val="24"/>
                <w:szCs w:val="24"/>
              </w:rPr>
            </w:pPr>
          </w:p>
        </w:tc>
        <w:tc>
          <w:tcPr>
            <w:tcW w:w="6662" w:type="dxa"/>
            <w:tcBorders>
              <w:top w:val="single" w:sz="4" w:space="0" w:color="auto"/>
              <w:left w:val="single" w:sz="4" w:space="0" w:color="auto"/>
              <w:bottom w:val="single" w:sz="4" w:space="0" w:color="auto"/>
              <w:right w:val="single" w:sz="4" w:space="0" w:color="auto"/>
            </w:tcBorders>
          </w:tcPr>
          <w:p w14:paraId="06623FF8" w14:textId="52DD3592" w:rsidR="001A28F7" w:rsidRPr="00202B0B" w:rsidRDefault="00202B0B" w:rsidP="004B0C72">
            <w:pPr>
              <w:spacing w:line="276" w:lineRule="auto"/>
              <w:jc w:val="both"/>
              <w:rPr>
                <w:rFonts w:ascii="Times New Roman" w:hAnsi="Times New Roman" w:cs="Times New Roman"/>
                <w:sz w:val="24"/>
                <w:szCs w:val="24"/>
              </w:rPr>
            </w:pPr>
            <w:r w:rsidRPr="00202B0B">
              <w:rPr>
                <w:rFonts w:ascii="Times New Roman" w:hAnsi="Times New Roman" w:cs="Times New Roman"/>
                <w:b/>
                <w:sz w:val="24"/>
                <w:szCs w:val="24"/>
              </w:rPr>
              <w:t>PROTEZIONE DEGLI OCCHI</w:t>
            </w:r>
          </w:p>
          <w:p w14:paraId="349219BE" w14:textId="3F1AF7AD" w:rsidR="001A28F7" w:rsidRPr="00202B0B" w:rsidRDefault="3CFFA072" w:rsidP="004B0C72">
            <w:pPr>
              <w:spacing w:line="276" w:lineRule="auto"/>
              <w:jc w:val="both"/>
              <w:rPr>
                <w:rFonts w:ascii="Times New Roman" w:hAnsi="Times New Roman" w:cs="Times New Roman"/>
                <w:strike/>
                <w:sz w:val="24"/>
                <w:szCs w:val="24"/>
              </w:rPr>
            </w:pPr>
            <w:r w:rsidRPr="2F65725D">
              <w:rPr>
                <w:rFonts w:ascii="Times New Roman" w:hAnsi="Times New Roman" w:cs="Times New Roman"/>
                <w:sz w:val="24"/>
                <w:szCs w:val="24"/>
              </w:rPr>
              <w:t xml:space="preserve">Gli occhiali </w:t>
            </w:r>
            <w:r w:rsidR="08B4E5BE" w:rsidRPr="00824C9D">
              <w:rPr>
                <w:rFonts w:ascii="Times New Roman" w:hAnsi="Times New Roman" w:cs="Times New Roman"/>
                <w:sz w:val="24"/>
                <w:szCs w:val="24"/>
              </w:rPr>
              <w:t>proteggono limitatamente da schizzi e spruzzi di liquidi biologici</w:t>
            </w:r>
            <w:r w:rsidR="00E807C8">
              <w:rPr>
                <w:rFonts w:ascii="Times New Roman" w:hAnsi="Times New Roman" w:cs="Times New Roman"/>
                <w:sz w:val="24"/>
                <w:szCs w:val="24"/>
              </w:rPr>
              <w:t>,</w:t>
            </w:r>
            <w:r w:rsidR="08B4E5BE" w:rsidRPr="00824C9D">
              <w:rPr>
                <w:rFonts w:ascii="Times New Roman" w:hAnsi="Times New Roman" w:cs="Times New Roman"/>
                <w:sz w:val="24"/>
                <w:szCs w:val="24"/>
              </w:rPr>
              <w:t xml:space="preserve"> </w:t>
            </w:r>
            <w:r w:rsidR="00E807C8" w:rsidRPr="00E807C8">
              <w:rPr>
                <w:rFonts w:ascii="Times New Roman" w:hAnsi="Times New Roman" w:cs="Times New Roman"/>
                <w:sz w:val="24"/>
                <w:szCs w:val="24"/>
              </w:rPr>
              <w:t>vanno</w:t>
            </w:r>
            <w:r w:rsidR="00E807C8">
              <w:rPr>
                <w:rFonts w:ascii="Times New Roman" w:hAnsi="Times New Roman" w:cs="Times New Roman"/>
                <w:sz w:val="24"/>
                <w:szCs w:val="24"/>
              </w:rPr>
              <w:t xml:space="preserve"> quindi</w:t>
            </w:r>
            <w:r w:rsidR="00E807C8" w:rsidRPr="00E807C8">
              <w:rPr>
                <w:rFonts w:ascii="Times New Roman" w:hAnsi="Times New Roman" w:cs="Times New Roman"/>
                <w:sz w:val="24"/>
                <w:szCs w:val="24"/>
              </w:rPr>
              <w:t xml:space="preserve"> associati a visiera ove possibile, in alternativa vanno preferiti gli occhiali a maschera</w:t>
            </w:r>
            <w:r w:rsidR="08B4E5BE" w:rsidRPr="00824C9D">
              <w:rPr>
                <w:rFonts w:ascii="Times New Roman" w:hAnsi="Times New Roman" w:cs="Times New Roman"/>
                <w:sz w:val="24"/>
                <w:szCs w:val="24"/>
              </w:rPr>
              <w:t xml:space="preserve">; </w:t>
            </w:r>
          </w:p>
          <w:p w14:paraId="023CCAEA" w14:textId="3960CE41" w:rsidR="001A28F7" w:rsidRPr="00202B0B" w:rsidRDefault="3CFFA072" w:rsidP="004B0C72">
            <w:pPr>
              <w:spacing w:line="276" w:lineRule="auto"/>
              <w:jc w:val="both"/>
              <w:rPr>
                <w:rFonts w:ascii="Times New Roman" w:hAnsi="Times New Roman" w:cs="Times New Roman"/>
                <w:sz w:val="24"/>
                <w:szCs w:val="24"/>
              </w:rPr>
            </w:pPr>
            <w:r w:rsidRPr="2F65725D">
              <w:rPr>
                <w:rFonts w:ascii="Times New Roman" w:hAnsi="Times New Roman" w:cs="Times New Roman"/>
                <w:sz w:val="24"/>
                <w:szCs w:val="24"/>
              </w:rPr>
              <w:t xml:space="preserve">vanno indossati prima di entrare nella stanza </w:t>
            </w:r>
            <w:r w:rsidR="4395CA45" w:rsidRPr="2F65725D">
              <w:rPr>
                <w:rFonts w:ascii="Times New Roman" w:hAnsi="Times New Roman" w:cs="Times New Roman"/>
                <w:sz w:val="24"/>
                <w:szCs w:val="24"/>
              </w:rPr>
              <w:t xml:space="preserve">/ zona / nucleo COVID-19 </w:t>
            </w:r>
            <w:r w:rsidRPr="2F65725D">
              <w:rPr>
                <w:rFonts w:ascii="Times New Roman" w:hAnsi="Times New Roman" w:cs="Times New Roman"/>
                <w:sz w:val="24"/>
                <w:szCs w:val="24"/>
              </w:rPr>
              <w:t xml:space="preserve">e rimossi subito </w:t>
            </w:r>
            <w:r w:rsidRPr="00824C9D">
              <w:rPr>
                <w:rFonts w:ascii="Times New Roman" w:hAnsi="Times New Roman" w:cs="Times New Roman"/>
                <w:sz w:val="24"/>
                <w:szCs w:val="24"/>
              </w:rPr>
              <w:t xml:space="preserve">dopo </w:t>
            </w:r>
            <w:r w:rsidR="461B4E61" w:rsidRPr="00824C9D">
              <w:rPr>
                <w:rFonts w:ascii="Times New Roman" w:hAnsi="Times New Roman" w:cs="Times New Roman"/>
                <w:sz w:val="24"/>
                <w:szCs w:val="24"/>
              </w:rPr>
              <w:t>l’</w:t>
            </w:r>
            <w:r w:rsidRPr="00824C9D">
              <w:rPr>
                <w:rFonts w:ascii="Times New Roman" w:hAnsi="Times New Roman" w:cs="Times New Roman"/>
                <w:sz w:val="24"/>
                <w:szCs w:val="24"/>
              </w:rPr>
              <w:t>uscita</w:t>
            </w:r>
            <w:r w:rsidR="4395CA45" w:rsidRPr="00824C9D">
              <w:rPr>
                <w:rFonts w:ascii="Times New Roman" w:hAnsi="Times New Roman" w:cs="Times New Roman"/>
                <w:sz w:val="24"/>
                <w:szCs w:val="24"/>
              </w:rPr>
              <w:t>.</w:t>
            </w:r>
          </w:p>
          <w:p w14:paraId="6C4FAC93" w14:textId="5EE4FDE5" w:rsidR="001A28F7" w:rsidRPr="00202B0B" w:rsidRDefault="001A28F7" w:rsidP="004B0C72">
            <w:pPr>
              <w:spacing w:line="276" w:lineRule="auto"/>
              <w:jc w:val="both"/>
              <w:rPr>
                <w:rFonts w:ascii="Times New Roman" w:hAnsi="Times New Roman" w:cs="Times New Roman"/>
                <w:sz w:val="24"/>
                <w:szCs w:val="24"/>
              </w:rPr>
            </w:pPr>
            <w:r w:rsidRPr="00202B0B">
              <w:rPr>
                <w:rFonts w:ascii="Times New Roman" w:hAnsi="Times New Roman" w:cs="Times New Roman"/>
                <w:sz w:val="24"/>
                <w:szCs w:val="24"/>
              </w:rPr>
              <w:t>Dopo l’utilizzo detergerli e successivamente disinfettarli con preparati a base di cloro 1000 ppm</w:t>
            </w:r>
            <w:r w:rsidR="00202B0B">
              <w:rPr>
                <w:rFonts w:ascii="Times New Roman" w:hAnsi="Times New Roman" w:cs="Times New Roman"/>
                <w:sz w:val="24"/>
                <w:szCs w:val="24"/>
              </w:rPr>
              <w:t xml:space="preserve">, </w:t>
            </w:r>
            <w:r w:rsidRPr="00202B0B">
              <w:rPr>
                <w:rFonts w:ascii="Times New Roman" w:hAnsi="Times New Roman" w:cs="Times New Roman"/>
                <w:sz w:val="24"/>
                <w:szCs w:val="24"/>
              </w:rPr>
              <w:t>possibilmente immergendo per 15 min</w:t>
            </w:r>
            <w:r w:rsidR="00202B0B">
              <w:rPr>
                <w:rFonts w:ascii="Times New Roman" w:hAnsi="Times New Roman" w:cs="Times New Roman"/>
                <w:sz w:val="24"/>
                <w:szCs w:val="24"/>
              </w:rPr>
              <w:t>uti</w:t>
            </w:r>
            <w:r w:rsidRPr="00202B0B">
              <w:rPr>
                <w:rFonts w:ascii="Times New Roman" w:hAnsi="Times New Roman" w:cs="Times New Roman"/>
                <w:sz w:val="24"/>
                <w:szCs w:val="24"/>
              </w:rPr>
              <w:t xml:space="preserve"> il dispositivo nella soluzione</w:t>
            </w:r>
            <w:r w:rsidR="00202B0B">
              <w:rPr>
                <w:rFonts w:ascii="Times New Roman" w:hAnsi="Times New Roman" w:cs="Times New Roman"/>
                <w:sz w:val="24"/>
                <w:szCs w:val="24"/>
              </w:rPr>
              <w:t>; i</w:t>
            </w:r>
            <w:r w:rsidRPr="00202B0B">
              <w:rPr>
                <w:rFonts w:ascii="Times New Roman" w:hAnsi="Times New Roman" w:cs="Times New Roman"/>
                <w:sz w:val="24"/>
                <w:szCs w:val="24"/>
              </w:rPr>
              <w:t>n alternativa appoggiare gli occhiali su un panno imbevuto con la stessa soluzione, non spruzzare mai direttamente sulle superfici</w:t>
            </w:r>
            <w:r w:rsidR="00202B0B">
              <w:rPr>
                <w:rFonts w:ascii="Times New Roman" w:hAnsi="Times New Roman" w:cs="Times New Roman"/>
                <w:sz w:val="24"/>
                <w:szCs w:val="24"/>
              </w:rPr>
              <w:t>.</w:t>
            </w:r>
          </w:p>
        </w:tc>
      </w:tr>
      <w:tr w:rsidR="004E0EEF" w14:paraId="11A8E0E9" w14:textId="77777777" w:rsidTr="108942DA">
        <w:tc>
          <w:tcPr>
            <w:tcW w:w="2972" w:type="dxa"/>
            <w:tcBorders>
              <w:top w:val="single" w:sz="4" w:space="0" w:color="auto"/>
              <w:left w:val="single" w:sz="4" w:space="0" w:color="auto"/>
              <w:bottom w:val="single" w:sz="4" w:space="0" w:color="auto"/>
              <w:right w:val="single" w:sz="4" w:space="0" w:color="auto"/>
            </w:tcBorders>
            <w:vAlign w:val="center"/>
          </w:tcPr>
          <w:p w14:paraId="30175B8D" w14:textId="3D845D54" w:rsidR="09F11522" w:rsidRDefault="004E0EEF" w:rsidP="2F65725D">
            <w:pPr>
              <w:spacing w:line="360" w:lineRule="auto"/>
              <w:jc w:val="center"/>
              <w:rPr>
                <w:color w:val="FF0000"/>
              </w:rPr>
            </w:pPr>
            <w:r>
              <w:rPr>
                <w:noProof/>
              </w:rPr>
              <w:drawing>
                <wp:inline distT="0" distB="0" distL="0" distR="0" wp14:anchorId="19FD44E5" wp14:editId="61168246">
                  <wp:extent cx="1920240" cy="1093904"/>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747" b="22286"/>
                          <a:stretch/>
                        </pic:blipFill>
                        <pic:spPr bwMode="auto">
                          <a:xfrm>
                            <a:off x="0" y="0"/>
                            <a:ext cx="1945180" cy="1108112"/>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4" w:space="0" w:color="auto"/>
              <w:left w:val="single" w:sz="4" w:space="0" w:color="auto"/>
              <w:bottom w:val="single" w:sz="4" w:space="0" w:color="auto"/>
              <w:right w:val="single" w:sz="4" w:space="0" w:color="auto"/>
            </w:tcBorders>
          </w:tcPr>
          <w:p w14:paraId="75CC31BF" w14:textId="77777777" w:rsidR="09F11522" w:rsidRDefault="00933846" w:rsidP="002D4216">
            <w:pPr>
              <w:spacing w:line="276" w:lineRule="auto"/>
              <w:jc w:val="both"/>
              <w:rPr>
                <w:rFonts w:ascii="Times New Roman" w:hAnsi="Times New Roman" w:cs="Times New Roman"/>
                <w:sz w:val="24"/>
                <w:szCs w:val="24"/>
              </w:rPr>
            </w:pPr>
            <w:r w:rsidRPr="00933846">
              <w:rPr>
                <w:rFonts w:ascii="Times New Roman" w:hAnsi="Times New Roman" w:cs="Times New Roman"/>
                <w:sz w:val="24"/>
                <w:szCs w:val="24"/>
              </w:rPr>
              <w:t>Gli occhiali a maschera sono una buona barriera per gli occhi</w:t>
            </w:r>
            <w:r w:rsidRPr="00933846">
              <w:rPr>
                <w:rFonts w:ascii="Times New Roman" w:hAnsi="Times New Roman" w:cs="Times New Roman"/>
                <w:sz w:val="24"/>
                <w:szCs w:val="24"/>
              </w:rPr>
              <w:t xml:space="preserve"> </w:t>
            </w:r>
            <w:r w:rsidR="00D34E30">
              <w:rPr>
                <w:rFonts w:ascii="Times New Roman" w:hAnsi="Times New Roman" w:cs="Times New Roman"/>
                <w:sz w:val="24"/>
                <w:szCs w:val="24"/>
              </w:rPr>
              <w:t>e p</w:t>
            </w:r>
            <w:r w:rsidR="09F11522" w:rsidRPr="00824C9D">
              <w:rPr>
                <w:rFonts w:ascii="Times New Roman" w:hAnsi="Times New Roman" w:cs="Times New Roman"/>
                <w:sz w:val="24"/>
                <w:szCs w:val="24"/>
              </w:rPr>
              <w:t>roteggono adeguatamente gli occhi da schizzi e spruzzi di liquidi biologici poiché aderiscono bene al viso; possono essere direttamente ventilat</w:t>
            </w:r>
            <w:r w:rsidR="00D34E30">
              <w:rPr>
                <w:rFonts w:ascii="Times New Roman" w:hAnsi="Times New Roman" w:cs="Times New Roman"/>
                <w:sz w:val="24"/>
                <w:szCs w:val="24"/>
              </w:rPr>
              <w:t>i</w:t>
            </w:r>
            <w:r w:rsidR="09F11522" w:rsidRPr="00824C9D">
              <w:rPr>
                <w:rFonts w:ascii="Times New Roman" w:hAnsi="Times New Roman" w:cs="Times New Roman"/>
                <w:sz w:val="24"/>
                <w:szCs w:val="24"/>
              </w:rPr>
              <w:t xml:space="preserve"> o con ventilazione indiretta</w:t>
            </w:r>
            <w:r w:rsidR="00824C9D" w:rsidRPr="00824C9D">
              <w:rPr>
                <w:rFonts w:ascii="Times New Roman" w:hAnsi="Times New Roman" w:cs="Times New Roman"/>
                <w:sz w:val="24"/>
                <w:szCs w:val="24"/>
              </w:rPr>
              <w:t>.</w:t>
            </w:r>
          </w:p>
          <w:p w14:paraId="2D60E9E3" w14:textId="79D94C1A" w:rsidR="00D34E30" w:rsidRDefault="00D34E30" w:rsidP="002D4216">
            <w:pPr>
              <w:spacing w:line="276" w:lineRule="auto"/>
              <w:jc w:val="both"/>
              <w:rPr>
                <w:rFonts w:ascii="Times New Roman" w:hAnsi="Times New Roman" w:cs="Times New Roman"/>
                <w:color w:val="FF0000"/>
                <w:sz w:val="24"/>
                <w:szCs w:val="24"/>
              </w:rPr>
            </w:pPr>
            <w:r w:rsidRPr="00F57CC0">
              <w:rPr>
                <w:rFonts w:ascii="Times New Roman" w:hAnsi="Times New Roman" w:cs="Times New Roman"/>
                <w:sz w:val="24"/>
                <w:szCs w:val="24"/>
              </w:rPr>
              <w:t xml:space="preserve">Vanno </w:t>
            </w:r>
            <w:r w:rsidR="009A37E5" w:rsidRPr="00F57CC0">
              <w:rPr>
                <w:rFonts w:ascii="Times New Roman" w:hAnsi="Times New Roman" w:cs="Times New Roman"/>
                <w:sz w:val="24"/>
                <w:szCs w:val="24"/>
              </w:rPr>
              <w:t>indossati, rimossi e sanificati</w:t>
            </w:r>
            <w:r w:rsidRPr="00F57CC0">
              <w:rPr>
                <w:rFonts w:ascii="Times New Roman" w:hAnsi="Times New Roman" w:cs="Times New Roman"/>
                <w:sz w:val="24"/>
                <w:szCs w:val="24"/>
              </w:rPr>
              <w:t xml:space="preserve"> con le stesse modalità </w:t>
            </w:r>
            <w:r w:rsidR="00F57CC0" w:rsidRPr="00F57CC0">
              <w:rPr>
                <w:rFonts w:ascii="Times New Roman" w:hAnsi="Times New Roman" w:cs="Times New Roman"/>
                <w:sz w:val="24"/>
                <w:szCs w:val="24"/>
              </w:rPr>
              <w:t>degli occhiali.</w:t>
            </w:r>
          </w:p>
        </w:tc>
      </w:tr>
    </w:tbl>
    <w:p w14:paraId="0F2E3DF5" w14:textId="7D325FB6" w:rsidR="00116245" w:rsidRDefault="00116245">
      <w:pPr>
        <w:rPr>
          <w:rFonts w:ascii="Times New Roman" w:hAnsi="Times New Roman" w:cs="Times New Roman"/>
          <w:b/>
          <w:bCs/>
          <w:sz w:val="24"/>
          <w:szCs w:val="24"/>
        </w:rPr>
      </w:pPr>
    </w:p>
    <w:p w14:paraId="45709E59" w14:textId="080A8796" w:rsidR="00885F8F" w:rsidRPr="00885F8F" w:rsidRDefault="797B5D44" w:rsidP="00885F8F">
      <w:pPr>
        <w:pStyle w:val="Paragrafoelenco"/>
        <w:numPr>
          <w:ilvl w:val="0"/>
          <w:numId w:val="24"/>
        </w:numPr>
        <w:tabs>
          <w:tab w:val="left" w:pos="284"/>
          <w:tab w:val="left" w:pos="426"/>
        </w:tabs>
        <w:jc w:val="both"/>
        <w:rPr>
          <w:rFonts w:ascii="Times New Roman" w:hAnsi="Times New Roman" w:cs="Times New Roman"/>
          <w:b/>
          <w:bCs/>
          <w:sz w:val="24"/>
          <w:szCs w:val="24"/>
          <w:shd w:val="clear" w:color="auto" w:fill="FFE599" w:themeFill="accent4" w:themeFillTint="66"/>
        </w:rPr>
      </w:pPr>
      <w:r w:rsidRPr="00885F8F">
        <w:rPr>
          <w:rFonts w:ascii="Times New Roman" w:hAnsi="Times New Roman" w:cs="Times New Roman"/>
          <w:b/>
          <w:bCs/>
          <w:sz w:val="24"/>
          <w:szCs w:val="24"/>
          <w:shd w:val="clear" w:color="auto" w:fill="FFE599" w:themeFill="accent4" w:themeFillTint="66"/>
        </w:rPr>
        <w:t xml:space="preserve">GUANTI IN NITRILE </w:t>
      </w:r>
      <w:r w:rsidR="00557F54">
        <w:rPr>
          <w:rFonts w:ascii="Times New Roman" w:hAnsi="Times New Roman" w:cs="Times New Roman"/>
          <w:b/>
          <w:bCs/>
          <w:sz w:val="24"/>
          <w:szCs w:val="24"/>
          <w:shd w:val="clear" w:color="auto" w:fill="FFE599" w:themeFill="accent4" w:themeFillTint="66"/>
        </w:rPr>
        <w:t>e LATTICE/</w:t>
      </w:r>
      <w:r w:rsidR="00453DFA">
        <w:rPr>
          <w:rFonts w:ascii="Times New Roman" w:hAnsi="Times New Roman" w:cs="Times New Roman"/>
          <w:b/>
          <w:bCs/>
          <w:sz w:val="24"/>
          <w:szCs w:val="24"/>
          <w:shd w:val="clear" w:color="auto" w:fill="FFE599" w:themeFill="accent4" w:themeFillTint="66"/>
        </w:rPr>
        <w:t xml:space="preserve">VINILE </w:t>
      </w:r>
      <w:r w:rsidRPr="00885F8F">
        <w:rPr>
          <w:rFonts w:ascii="Times New Roman" w:hAnsi="Times New Roman" w:cs="Times New Roman"/>
          <w:b/>
          <w:bCs/>
          <w:sz w:val="24"/>
          <w:szCs w:val="24"/>
          <w:shd w:val="clear" w:color="auto" w:fill="FFE599" w:themeFill="accent4" w:themeFillTint="66"/>
        </w:rPr>
        <w:t xml:space="preserve">MONOUSO </w:t>
      </w:r>
    </w:p>
    <w:p w14:paraId="0EE24B86" w14:textId="70D20E04" w:rsidR="001B10C7" w:rsidRPr="00885F8F" w:rsidRDefault="001B10C7" w:rsidP="00885F8F">
      <w:pPr>
        <w:pStyle w:val="Paragrafoelenco"/>
        <w:tabs>
          <w:tab w:val="left" w:pos="284"/>
          <w:tab w:val="left" w:pos="426"/>
        </w:tabs>
        <w:jc w:val="both"/>
        <w:rPr>
          <w:rFonts w:ascii="Times New Roman" w:hAnsi="Times New Roman" w:cs="Times New Roman"/>
          <w:sz w:val="24"/>
          <w:szCs w:val="24"/>
        </w:rPr>
      </w:pPr>
      <w:r w:rsidRPr="00885F8F">
        <w:rPr>
          <w:rFonts w:ascii="Times New Roman" w:hAnsi="Times New Roman" w:cs="Times New Roman"/>
          <w:sz w:val="24"/>
          <w:szCs w:val="24"/>
        </w:rPr>
        <w:t>Devono essere indossati nella zona filtro e rimossi nella zona sporca.</w:t>
      </w:r>
    </w:p>
    <w:p w14:paraId="1A780AD4" w14:textId="34B72956" w:rsidR="001B10C7" w:rsidRPr="001B10C7" w:rsidRDefault="001B10C7" w:rsidP="001B10C7">
      <w:pPr>
        <w:pStyle w:val="Paragrafoelenco"/>
        <w:numPr>
          <w:ilvl w:val="0"/>
          <w:numId w:val="20"/>
        </w:numPr>
        <w:jc w:val="both"/>
        <w:rPr>
          <w:rFonts w:ascii="Times New Roman" w:hAnsi="Times New Roman" w:cs="Times New Roman"/>
          <w:sz w:val="24"/>
          <w:szCs w:val="24"/>
        </w:rPr>
      </w:pPr>
      <w:r w:rsidRPr="001B10C7">
        <w:rPr>
          <w:rFonts w:ascii="Times New Roman" w:hAnsi="Times New Roman" w:cs="Times New Roman"/>
          <w:sz w:val="24"/>
          <w:szCs w:val="24"/>
        </w:rPr>
        <w:t>Utilizzare guanti non sterili monouso in nitrile di taglia adeguata.</w:t>
      </w:r>
    </w:p>
    <w:p w14:paraId="2F8F6458" w14:textId="77777777" w:rsidR="001B10C7" w:rsidRDefault="001B10C7" w:rsidP="009D0620">
      <w:pPr>
        <w:pStyle w:val="Paragrafoelenco"/>
        <w:numPr>
          <w:ilvl w:val="0"/>
          <w:numId w:val="20"/>
        </w:numPr>
        <w:jc w:val="both"/>
        <w:rPr>
          <w:rFonts w:ascii="Times New Roman" w:hAnsi="Times New Roman" w:cs="Times New Roman"/>
          <w:sz w:val="24"/>
          <w:szCs w:val="24"/>
        </w:rPr>
      </w:pPr>
      <w:r w:rsidRPr="001B10C7">
        <w:rPr>
          <w:rFonts w:ascii="Times New Roman" w:hAnsi="Times New Roman" w:cs="Times New Roman"/>
          <w:sz w:val="24"/>
          <w:szCs w:val="24"/>
        </w:rPr>
        <w:t>Per manovre in asepsi utilizzare guanti sterili monouso in lattice di taglia adeguata.</w:t>
      </w:r>
    </w:p>
    <w:p w14:paraId="59DBD819" w14:textId="6A8C9DD2" w:rsidR="00F70699" w:rsidRPr="001B10C7" w:rsidRDefault="00F70699" w:rsidP="009D0620">
      <w:pPr>
        <w:pStyle w:val="Paragrafoelenco"/>
        <w:numPr>
          <w:ilvl w:val="0"/>
          <w:numId w:val="20"/>
        </w:numPr>
        <w:jc w:val="both"/>
        <w:rPr>
          <w:rFonts w:ascii="Times New Roman" w:hAnsi="Times New Roman" w:cs="Times New Roman"/>
          <w:sz w:val="24"/>
          <w:szCs w:val="24"/>
        </w:rPr>
      </w:pPr>
      <w:r w:rsidRPr="00256824">
        <w:rPr>
          <w:rFonts w:ascii="Times New Roman" w:hAnsi="Times New Roman" w:cs="Times New Roman"/>
          <w:sz w:val="24"/>
          <w:szCs w:val="24"/>
          <w:u w:val="single"/>
        </w:rPr>
        <w:t>L’uso dei guanti NON è una alternativa al lavaggio delle mani</w:t>
      </w:r>
      <w:r w:rsidRPr="001B10C7">
        <w:rPr>
          <w:rFonts w:ascii="Times New Roman" w:hAnsi="Times New Roman" w:cs="Times New Roman"/>
          <w:sz w:val="24"/>
          <w:szCs w:val="24"/>
        </w:rPr>
        <w:t>.</w:t>
      </w:r>
    </w:p>
    <w:p w14:paraId="61FE2EF7" w14:textId="79151789" w:rsidR="00F70699" w:rsidRPr="00661C51" w:rsidRDefault="00F70699" w:rsidP="00F70699">
      <w:pPr>
        <w:jc w:val="both"/>
        <w:rPr>
          <w:rFonts w:ascii="Times New Roman" w:hAnsi="Times New Roman" w:cs="Times New Roman"/>
          <w:sz w:val="24"/>
          <w:szCs w:val="24"/>
        </w:rPr>
      </w:pPr>
      <w:r w:rsidRPr="00661C51">
        <w:rPr>
          <w:rFonts w:ascii="Times New Roman" w:hAnsi="Times New Roman" w:cs="Times New Roman"/>
          <w:sz w:val="24"/>
          <w:szCs w:val="24"/>
        </w:rPr>
        <w:t xml:space="preserve">Il lavaggio delle mani va effettuato prima e dopo ogni contatto con i </w:t>
      </w:r>
      <w:r w:rsidR="00A47433" w:rsidRPr="00661C51">
        <w:rPr>
          <w:rFonts w:ascii="Times New Roman" w:hAnsi="Times New Roman" w:cs="Times New Roman"/>
          <w:sz w:val="24"/>
          <w:szCs w:val="24"/>
        </w:rPr>
        <w:t>residenti</w:t>
      </w:r>
      <w:r w:rsidRPr="00661C51">
        <w:rPr>
          <w:rFonts w:ascii="Times New Roman" w:hAnsi="Times New Roman" w:cs="Times New Roman"/>
          <w:sz w:val="24"/>
          <w:szCs w:val="24"/>
        </w:rPr>
        <w:t xml:space="preserve">, dopo ogni attività che può provocare contaminazione e immediatamente dopo la rimozione dei guanti. Utilizzare acqua e sapone/detergente o soluzione idroalcolica.  </w:t>
      </w:r>
    </w:p>
    <w:p w14:paraId="59FFBA27" w14:textId="77777777" w:rsidR="008E22EB" w:rsidRDefault="008E22EB" w:rsidP="00202B0B">
      <w:pPr>
        <w:jc w:val="both"/>
        <w:rPr>
          <w:rFonts w:ascii="Times New Roman" w:hAnsi="Times New Roman" w:cs="Times New Roman"/>
          <w:b/>
          <w:bCs/>
          <w:color w:val="2A2A2A"/>
          <w:sz w:val="24"/>
          <w:szCs w:val="24"/>
        </w:rPr>
      </w:pPr>
    </w:p>
    <w:p w14:paraId="77D6DEEC" w14:textId="77777777" w:rsidR="008E22EB" w:rsidRDefault="008E22EB" w:rsidP="00202B0B">
      <w:pPr>
        <w:jc w:val="both"/>
        <w:rPr>
          <w:rFonts w:ascii="Times New Roman" w:hAnsi="Times New Roman" w:cs="Times New Roman"/>
          <w:b/>
          <w:bCs/>
          <w:color w:val="2A2A2A"/>
          <w:sz w:val="24"/>
          <w:szCs w:val="24"/>
        </w:rPr>
      </w:pPr>
    </w:p>
    <w:p w14:paraId="0683D06B" w14:textId="77777777" w:rsidR="008E22EB" w:rsidRDefault="008E22EB" w:rsidP="00202B0B">
      <w:pPr>
        <w:jc w:val="both"/>
        <w:rPr>
          <w:rFonts w:ascii="Times New Roman" w:hAnsi="Times New Roman" w:cs="Times New Roman"/>
          <w:b/>
          <w:bCs/>
          <w:color w:val="2A2A2A"/>
          <w:sz w:val="24"/>
          <w:szCs w:val="24"/>
        </w:rPr>
      </w:pPr>
    </w:p>
    <w:p w14:paraId="581BD182" w14:textId="77777777" w:rsidR="008E22EB" w:rsidRDefault="008E22EB" w:rsidP="00202B0B">
      <w:pPr>
        <w:jc w:val="both"/>
        <w:rPr>
          <w:rFonts w:ascii="Times New Roman" w:hAnsi="Times New Roman" w:cs="Times New Roman"/>
          <w:b/>
          <w:bCs/>
          <w:color w:val="2A2A2A"/>
          <w:sz w:val="24"/>
          <w:szCs w:val="24"/>
        </w:rPr>
      </w:pPr>
    </w:p>
    <w:p w14:paraId="6C2B0E55" w14:textId="77777777" w:rsidR="008E22EB" w:rsidRDefault="008E22EB" w:rsidP="00202B0B">
      <w:pPr>
        <w:jc w:val="both"/>
        <w:rPr>
          <w:rFonts w:ascii="Times New Roman" w:hAnsi="Times New Roman" w:cs="Times New Roman"/>
          <w:b/>
          <w:bCs/>
          <w:color w:val="2A2A2A"/>
          <w:sz w:val="24"/>
          <w:szCs w:val="24"/>
        </w:rPr>
      </w:pPr>
    </w:p>
    <w:p w14:paraId="6BC45F2B" w14:textId="77777777" w:rsidR="008E22EB" w:rsidRDefault="008E22EB" w:rsidP="00202B0B">
      <w:pPr>
        <w:jc w:val="both"/>
        <w:rPr>
          <w:rFonts w:ascii="Times New Roman" w:hAnsi="Times New Roman" w:cs="Times New Roman"/>
          <w:b/>
          <w:bCs/>
          <w:color w:val="2A2A2A"/>
          <w:sz w:val="24"/>
          <w:szCs w:val="24"/>
        </w:rPr>
      </w:pPr>
    </w:p>
    <w:p w14:paraId="499F53A4" w14:textId="77777777" w:rsidR="008E22EB" w:rsidRDefault="008E22EB" w:rsidP="00202B0B">
      <w:pPr>
        <w:jc w:val="both"/>
        <w:rPr>
          <w:rFonts w:ascii="Times New Roman" w:hAnsi="Times New Roman" w:cs="Times New Roman"/>
          <w:b/>
          <w:bCs/>
          <w:color w:val="2A2A2A"/>
          <w:sz w:val="24"/>
          <w:szCs w:val="24"/>
        </w:rPr>
      </w:pPr>
    </w:p>
    <w:p w14:paraId="62A42EA2" w14:textId="77777777" w:rsidR="008E22EB" w:rsidRDefault="008E22EB" w:rsidP="00202B0B">
      <w:pPr>
        <w:jc w:val="both"/>
        <w:rPr>
          <w:rFonts w:ascii="Times New Roman" w:hAnsi="Times New Roman" w:cs="Times New Roman"/>
          <w:b/>
          <w:bCs/>
          <w:color w:val="2A2A2A"/>
          <w:sz w:val="24"/>
          <w:szCs w:val="24"/>
        </w:rPr>
      </w:pPr>
    </w:p>
    <w:p w14:paraId="79B75103" w14:textId="77777777" w:rsidR="008E22EB" w:rsidRDefault="008E22EB" w:rsidP="00202B0B">
      <w:pPr>
        <w:jc w:val="both"/>
        <w:rPr>
          <w:rFonts w:ascii="Times New Roman" w:hAnsi="Times New Roman" w:cs="Times New Roman"/>
          <w:b/>
          <w:bCs/>
          <w:color w:val="2A2A2A"/>
          <w:sz w:val="24"/>
          <w:szCs w:val="24"/>
        </w:rPr>
      </w:pPr>
    </w:p>
    <w:p w14:paraId="02AA87CA" w14:textId="4F9DF470" w:rsidR="00202B0B" w:rsidRDefault="00202B0B" w:rsidP="00202B0B">
      <w:pPr>
        <w:jc w:val="both"/>
        <w:rPr>
          <w:rFonts w:ascii="Times New Roman" w:hAnsi="Times New Roman" w:cs="Times New Roman"/>
          <w:b/>
          <w:bCs/>
          <w:color w:val="2A2A2A"/>
          <w:sz w:val="24"/>
          <w:szCs w:val="24"/>
        </w:rPr>
      </w:pPr>
      <w:r w:rsidRPr="00202B0B">
        <w:rPr>
          <w:rFonts w:ascii="Times New Roman" w:hAnsi="Times New Roman" w:cs="Times New Roman"/>
          <w:b/>
          <w:bCs/>
          <w:color w:val="2A2A2A"/>
          <w:sz w:val="24"/>
          <w:szCs w:val="24"/>
        </w:rPr>
        <w:lastRenderedPageBreak/>
        <w:t>COME INDOSSARE I GUANTI MONOUSO:</w:t>
      </w:r>
    </w:p>
    <w:tbl>
      <w:tblPr>
        <w:tblStyle w:val="Grigliatabella"/>
        <w:tblW w:w="0" w:type="auto"/>
        <w:tblLook w:val="04A0" w:firstRow="1" w:lastRow="0" w:firstColumn="1" w:lastColumn="0" w:noHBand="0" w:noVBand="1"/>
      </w:tblPr>
      <w:tblGrid>
        <w:gridCol w:w="5376"/>
        <w:gridCol w:w="4252"/>
      </w:tblGrid>
      <w:tr w:rsidR="00202B0B" w14:paraId="3639ECA6" w14:textId="77777777" w:rsidTr="108942DA">
        <w:tc>
          <w:tcPr>
            <w:tcW w:w="4814" w:type="dxa"/>
            <w:vAlign w:val="center"/>
          </w:tcPr>
          <w:p w14:paraId="03D0C5BF" w14:textId="5BC14EDA" w:rsidR="00202B0B" w:rsidRDefault="00202B0B" w:rsidP="00276726">
            <w:pPr>
              <w:jc w:val="center"/>
              <w:rPr>
                <w:rFonts w:ascii="Times New Roman" w:hAnsi="Times New Roman" w:cs="Times New Roman"/>
                <w:b/>
                <w:bCs/>
                <w:sz w:val="24"/>
                <w:szCs w:val="24"/>
              </w:rPr>
            </w:pPr>
            <w:r>
              <w:rPr>
                <w:noProof/>
              </w:rPr>
              <w:drawing>
                <wp:inline distT="0" distB="0" distL="0" distR="0" wp14:anchorId="2897FF99" wp14:editId="347802E1">
                  <wp:extent cx="3267710" cy="2560320"/>
                  <wp:effectExtent l="0" t="0" r="8890" b="0"/>
                  <wp:docPr id="17762207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pic:nvPicPr>
                        <pic:blipFill>
                          <a:blip r:embed="rId19">
                            <a:extLst>
                              <a:ext uri="{28A0092B-C50C-407E-A947-70E740481C1C}">
                                <a14:useLocalDpi xmlns:a14="http://schemas.microsoft.com/office/drawing/2010/main" val="0"/>
                              </a:ext>
                            </a:extLst>
                          </a:blip>
                          <a:stretch>
                            <a:fillRect/>
                          </a:stretch>
                        </pic:blipFill>
                        <pic:spPr>
                          <a:xfrm>
                            <a:off x="0" y="0"/>
                            <a:ext cx="3267710" cy="2560320"/>
                          </a:xfrm>
                          <a:prstGeom prst="rect">
                            <a:avLst/>
                          </a:prstGeom>
                        </pic:spPr>
                      </pic:pic>
                    </a:graphicData>
                  </a:graphic>
                </wp:inline>
              </w:drawing>
            </w:r>
          </w:p>
        </w:tc>
        <w:tc>
          <w:tcPr>
            <w:tcW w:w="4814" w:type="dxa"/>
          </w:tcPr>
          <w:p w14:paraId="46D3DD02" w14:textId="009BB17C" w:rsidR="00202B0B" w:rsidRPr="00202B0B" w:rsidRDefault="4395CA45" w:rsidP="73751F88">
            <w:pPr>
              <w:numPr>
                <w:ilvl w:val="0"/>
                <w:numId w:val="22"/>
              </w:numPr>
              <w:tabs>
                <w:tab w:val="clear" w:pos="720"/>
                <w:tab w:val="num" w:pos="179"/>
              </w:tabs>
              <w:spacing w:before="100" w:beforeAutospacing="1" w:after="120"/>
              <w:ind w:left="179" w:hanging="141"/>
              <w:jc w:val="both"/>
              <w:rPr>
                <w:rStyle w:val="Enfasigrassetto"/>
                <w:rFonts w:ascii="Times New Roman" w:hAnsi="Times New Roman" w:cs="Times New Roman"/>
                <w:color w:val="3A3A3A"/>
                <w:sz w:val="24"/>
                <w:szCs w:val="24"/>
              </w:rPr>
            </w:pPr>
            <w:r w:rsidRPr="73751F88">
              <w:rPr>
                <w:rFonts w:ascii="Times New Roman" w:hAnsi="Times New Roman" w:cs="Times New Roman"/>
                <w:color w:val="3A3A3A"/>
                <w:sz w:val="24"/>
                <w:szCs w:val="24"/>
              </w:rPr>
              <w:t>Indossa i guanti sempre</w:t>
            </w:r>
            <w:r w:rsidRPr="73751F88">
              <w:rPr>
                <w:rStyle w:val="Enfasigrassetto"/>
                <w:rFonts w:ascii="Times New Roman" w:hAnsi="Times New Roman" w:cs="Times New Roman"/>
                <w:color w:val="3A3A3A"/>
                <w:sz w:val="24"/>
                <w:szCs w:val="24"/>
              </w:rPr>
              <w:t xml:space="preserve"> </w:t>
            </w:r>
            <w:r w:rsidRPr="73751F88">
              <w:rPr>
                <w:rStyle w:val="Enfasigrassetto"/>
                <w:rFonts w:ascii="Times New Roman" w:hAnsi="Times New Roman" w:cs="Times New Roman"/>
                <w:b w:val="0"/>
                <w:bCs w:val="0"/>
                <w:sz w:val="24"/>
                <w:szCs w:val="24"/>
              </w:rPr>
              <w:t xml:space="preserve">dopo esserti lavato accuratamente le </w:t>
            </w:r>
            <w:hyperlink r:id="rId20">
              <w:r w:rsidRPr="73751F88">
                <w:rPr>
                  <w:rStyle w:val="Collegamentoipertestuale"/>
                  <w:rFonts w:ascii="Times New Roman" w:hAnsi="Times New Roman" w:cs="Times New Roman"/>
                  <w:color w:val="auto"/>
                  <w:sz w:val="24"/>
                  <w:szCs w:val="24"/>
                  <w:u w:val="none"/>
                </w:rPr>
                <w:t>mani</w:t>
              </w:r>
            </w:hyperlink>
            <w:r w:rsidR="48F8EA52" w:rsidRPr="73751F88">
              <w:rPr>
                <w:rFonts w:ascii="Times New Roman" w:hAnsi="Times New Roman" w:cs="Times New Roman"/>
                <w:sz w:val="24"/>
                <w:szCs w:val="24"/>
              </w:rPr>
              <w:t>.</w:t>
            </w:r>
          </w:p>
          <w:p w14:paraId="48D26D64" w14:textId="77777777" w:rsidR="00202B0B" w:rsidRPr="00202B0B" w:rsidRDefault="00202B0B" w:rsidP="00A644C8">
            <w:pPr>
              <w:numPr>
                <w:ilvl w:val="0"/>
                <w:numId w:val="22"/>
              </w:numPr>
              <w:tabs>
                <w:tab w:val="clear" w:pos="720"/>
                <w:tab w:val="num" w:pos="179"/>
              </w:tabs>
              <w:spacing w:before="100" w:beforeAutospacing="1" w:after="120"/>
              <w:ind w:left="179" w:hanging="141"/>
              <w:jc w:val="both"/>
              <w:rPr>
                <w:rFonts w:ascii="Times New Roman" w:hAnsi="Times New Roman" w:cs="Times New Roman"/>
                <w:color w:val="3A3A3A"/>
                <w:sz w:val="24"/>
                <w:szCs w:val="24"/>
              </w:rPr>
            </w:pPr>
            <w:r w:rsidRPr="00202B0B">
              <w:rPr>
                <w:rFonts w:ascii="Times New Roman" w:hAnsi="Times New Roman" w:cs="Times New Roman"/>
                <w:color w:val="3A3A3A"/>
                <w:sz w:val="24"/>
                <w:szCs w:val="24"/>
              </w:rPr>
              <w:t xml:space="preserve">Verifica che i guanti siano </w:t>
            </w:r>
            <w:r w:rsidRPr="00202B0B">
              <w:rPr>
                <w:rStyle w:val="Enfasigrassetto"/>
                <w:rFonts w:ascii="Times New Roman" w:hAnsi="Times New Roman" w:cs="Times New Roman"/>
                <w:color w:val="3A3A3A"/>
                <w:sz w:val="24"/>
                <w:szCs w:val="24"/>
              </w:rPr>
              <w:t>della tua misura</w:t>
            </w:r>
            <w:r w:rsidRPr="00202B0B">
              <w:rPr>
                <w:rFonts w:ascii="Times New Roman" w:hAnsi="Times New Roman" w:cs="Times New Roman"/>
                <w:color w:val="3A3A3A"/>
                <w:sz w:val="24"/>
                <w:szCs w:val="24"/>
              </w:rPr>
              <w:t>: i guanti troppo piccoli possono facilmente rompersi perché troppo ‘tesi’; i guanti troppo larghi non rimangono aderenti e potrebbero non proteggere adeguatamente.</w:t>
            </w:r>
          </w:p>
          <w:p w14:paraId="4BBB8319" w14:textId="77777777" w:rsidR="00202B0B" w:rsidRPr="00202B0B" w:rsidRDefault="00202B0B" w:rsidP="00A644C8">
            <w:pPr>
              <w:numPr>
                <w:ilvl w:val="0"/>
                <w:numId w:val="22"/>
              </w:numPr>
              <w:tabs>
                <w:tab w:val="clear" w:pos="720"/>
                <w:tab w:val="num" w:pos="179"/>
              </w:tabs>
              <w:spacing w:before="100" w:beforeAutospacing="1" w:after="120"/>
              <w:ind w:left="179" w:hanging="141"/>
              <w:jc w:val="both"/>
              <w:rPr>
                <w:rFonts w:ascii="Times New Roman" w:hAnsi="Times New Roman" w:cs="Times New Roman"/>
                <w:color w:val="3A3A3A"/>
                <w:sz w:val="24"/>
                <w:szCs w:val="24"/>
              </w:rPr>
            </w:pPr>
            <w:r w:rsidRPr="00202B0B">
              <w:rPr>
                <w:rFonts w:ascii="Times New Roman" w:hAnsi="Times New Roman" w:cs="Times New Roman"/>
                <w:color w:val="3A3A3A"/>
                <w:sz w:val="24"/>
                <w:szCs w:val="24"/>
              </w:rPr>
              <w:t xml:space="preserve">I guanti devono essere </w:t>
            </w:r>
            <w:r w:rsidRPr="00202B0B">
              <w:rPr>
                <w:rStyle w:val="Enfasigrassetto"/>
                <w:rFonts w:ascii="Times New Roman" w:hAnsi="Times New Roman" w:cs="Times New Roman"/>
                <w:color w:val="3A3A3A"/>
                <w:sz w:val="24"/>
                <w:szCs w:val="24"/>
              </w:rPr>
              <w:t>puliti;</w:t>
            </w:r>
            <w:r w:rsidRPr="00202B0B">
              <w:rPr>
                <w:rFonts w:ascii="Times New Roman" w:hAnsi="Times New Roman" w:cs="Times New Roman"/>
                <w:color w:val="3A3A3A"/>
                <w:sz w:val="24"/>
                <w:szCs w:val="24"/>
              </w:rPr>
              <w:t xml:space="preserve"> non vanno riutilizzati o riciclati (sono per l’appunto monouso).</w:t>
            </w:r>
          </w:p>
          <w:p w14:paraId="73A133E4" w14:textId="77777777" w:rsidR="00202B0B" w:rsidRPr="00202B0B" w:rsidRDefault="00202B0B" w:rsidP="00A644C8">
            <w:pPr>
              <w:numPr>
                <w:ilvl w:val="0"/>
                <w:numId w:val="22"/>
              </w:numPr>
              <w:tabs>
                <w:tab w:val="clear" w:pos="720"/>
                <w:tab w:val="num" w:pos="179"/>
              </w:tabs>
              <w:spacing w:before="100" w:beforeAutospacing="1" w:after="120"/>
              <w:ind w:left="179" w:hanging="141"/>
              <w:jc w:val="both"/>
              <w:rPr>
                <w:rFonts w:ascii="Times New Roman" w:hAnsi="Times New Roman" w:cs="Times New Roman"/>
                <w:color w:val="3A3A3A"/>
                <w:sz w:val="24"/>
                <w:szCs w:val="24"/>
              </w:rPr>
            </w:pPr>
            <w:r w:rsidRPr="00202B0B">
              <w:rPr>
                <w:rFonts w:ascii="Times New Roman" w:hAnsi="Times New Roman" w:cs="Times New Roman"/>
                <w:color w:val="3A3A3A"/>
                <w:sz w:val="24"/>
                <w:szCs w:val="24"/>
              </w:rPr>
              <w:t xml:space="preserve">Prima di indossare i guanti, verifica che siano </w:t>
            </w:r>
            <w:r w:rsidRPr="00202B0B">
              <w:rPr>
                <w:rStyle w:val="Enfasigrassetto"/>
                <w:rFonts w:ascii="Times New Roman" w:hAnsi="Times New Roman" w:cs="Times New Roman"/>
                <w:color w:val="3A3A3A"/>
                <w:sz w:val="24"/>
                <w:szCs w:val="24"/>
              </w:rPr>
              <w:t>integri</w:t>
            </w:r>
            <w:r w:rsidRPr="00202B0B">
              <w:rPr>
                <w:rFonts w:ascii="Times New Roman" w:hAnsi="Times New Roman" w:cs="Times New Roman"/>
                <w:color w:val="3A3A3A"/>
                <w:sz w:val="24"/>
                <w:szCs w:val="24"/>
              </w:rPr>
              <w:t xml:space="preserve"> (che non abbiano buchi).</w:t>
            </w:r>
          </w:p>
          <w:p w14:paraId="7B3EE090" w14:textId="45367D8D" w:rsidR="00202B0B" w:rsidRPr="00202B0B" w:rsidRDefault="00202B0B" w:rsidP="00A644C8">
            <w:pPr>
              <w:numPr>
                <w:ilvl w:val="0"/>
                <w:numId w:val="22"/>
              </w:numPr>
              <w:tabs>
                <w:tab w:val="clear" w:pos="720"/>
                <w:tab w:val="num" w:pos="179"/>
              </w:tabs>
              <w:spacing w:before="100" w:beforeAutospacing="1" w:after="120"/>
              <w:ind w:left="179" w:hanging="141"/>
              <w:jc w:val="both"/>
              <w:rPr>
                <w:rFonts w:ascii="Times New Roman" w:hAnsi="Times New Roman" w:cs="Times New Roman"/>
                <w:color w:val="3A3A3A"/>
                <w:sz w:val="24"/>
                <w:szCs w:val="24"/>
              </w:rPr>
            </w:pPr>
            <w:r w:rsidRPr="00202B0B">
              <w:rPr>
                <w:rFonts w:ascii="Times New Roman" w:hAnsi="Times New Roman" w:cs="Times New Roman"/>
                <w:color w:val="3A3A3A"/>
                <w:sz w:val="24"/>
                <w:szCs w:val="24"/>
              </w:rPr>
              <w:t>Indossa i guanti facendo in modo che</w:t>
            </w:r>
            <w:r w:rsidRPr="00202B0B">
              <w:rPr>
                <w:rStyle w:val="Enfasigrassetto"/>
                <w:rFonts w:ascii="Times New Roman" w:hAnsi="Times New Roman" w:cs="Times New Roman"/>
                <w:color w:val="3A3A3A"/>
                <w:sz w:val="24"/>
                <w:szCs w:val="24"/>
              </w:rPr>
              <w:t xml:space="preserve"> ricoprano anche il polso</w:t>
            </w:r>
            <w:r w:rsidRPr="00202B0B">
              <w:rPr>
                <w:rFonts w:ascii="Times New Roman" w:hAnsi="Times New Roman" w:cs="Times New Roman"/>
                <w:color w:val="3A3A3A"/>
                <w:sz w:val="24"/>
                <w:szCs w:val="24"/>
              </w:rPr>
              <w:t>.</w:t>
            </w:r>
          </w:p>
        </w:tc>
      </w:tr>
    </w:tbl>
    <w:p w14:paraId="4AE7B5C6" w14:textId="77777777" w:rsidR="00202B0B" w:rsidRPr="00202B0B" w:rsidRDefault="00202B0B" w:rsidP="00A644C8">
      <w:pPr>
        <w:spacing w:after="0"/>
        <w:jc w:val="both"/>
        <w:rPr>
          <w:rFonts w:ascii="Times New Roman" w:hAnsi="Times New Roman" w:cs="Times New Roman"/>
          <w:b/>
          <w:bCs/>
          <w:sz w:val="24"/>
          <w:szCs w:val="24"/>
        </w:rPr>
      </w:pPr>
    </w:p>
    <w:p w14:paraId="353B6ED9" w14:textId="77777777" w:rsidR="003A10AA" w:rsidRDefault="003A10AA" w:rsidP="00A644C8">
      <w:pPr>
        <w:pStyle w:val="Titolo2"/>
        <w:spacing w:after="0" w:afterAutospacing="0"/>
        <w:rPr>
          <w:color w:val="2A2A2A"/>
          <w:sz w:val="24"/>
          <w:szCs w:val="24"/>
        </w:rPr>
      </w:pPr>
    </w:p>
    <w:p w14:paraId="0725BD80" w14:textId="2C5E359C" w:rsidR="00202B0B" w:rsidRPr="00276726" w:rsidRDefault="00202B0B" w:rsidP="00A644C8">
      <w:pPr>
        <w:pStyle w:val="Titolo2"/>
        <w:spacing w:after="0" w:afterAutospacing="0"/>
        <w:rPr>
          <w:color w:val="2A2A2A"/>
          <w:sz w:val="24"/>
          <w:szCs w:val="24"/>
        </w:rPr>
      </w:pPr>
      <w:r w:rsidRPr="00276726">
        <w:rPr>
          <w:color w:val="2A2A2A"/>
          <w:sz w:val="24"/>
          <w:szCs w:val="24"/>
        </w:rPr>
        <w:t>MENTRE INDOSSI I GUANTI MONOUSO:</w:t>
      </w:r>
    </w:p>
    <w:p w14:paraId="4DE39D8F" w14:textId="6F8B79C5" w:rsidR="00202B0B" w:rsidRDefault="4395CA45" w:rsidP="003A10AA">
      <w:pPr>
        <w:pStyle w:val="NormaleWeb"/>
        <w:spacing w:before="0" w:beforeAutospacing="0" w:line="276" w:lineRule="auto"/>
        <w:jc w:val="both"/>
        <w:rPr>
          <w:color w:val="3A3A3A"/>
        </w:rPr>
      </w:pPr>
      <w:r w:rsidRPr="73751F88">
        <w:rPr>
          <w:color w:val="3A3A3A"/>
        </w:rPr>
        <w:t xml:space="preserve">Fai attenzione a </w:t>
      </w:r>
      <w:r w:rsidRPr="73751F88">
        <w:rPr>
          <w:rStyle w:val="Enfasigrassetto"/>
          <w:color w:val="3A3A3A"/>
        </w:rPr>
        <w:t>non toccarti occhi, bocca o naso</w:t>
      </w:r>
      <w:r w:rsidRPr="73751F88">
        <w:rPr>
          <w:color w:val="3A3A3A"/>
        </w:rPr>
        <w:t>: anche se hai i guanti, ricorda che la loro superficie è contaminata da ciò che tocchi; se poi ti tocchi, potresti contagiarti facilitando l’ingresso dei virus nel tuo corpo.</w:t>
      </w:r>
    </w:p>
    <w:p w14:paraId="30204A6C" w14:textId="2D815079" w:rsidR="00202B0B" w:rsidRDefault="00202B0B" w:rsidP="00202B0B">
      <w:pPr>
        <w:pStyle w:val="Titolo2"/>
        <w:rPr>
          <w:color w:val="2A2A2A"/>
          <w:sz w:val="24"/>
          <w:szCs w:val="24"/>
        </w:rPr>
      </w:pPr>
      <w:r w:rsidRPr="00276726">
        <w:rPr>
          <w:color w:val="2A2A2A"/>
          <w:sz w:val="24"/>
          <w:szCs w:val="24"/>
        </w:rPr>
        <w:t>COME TOGLIERE I GUANTI MONOUSO</w:t>
      </w:r>
    </w:p>
    <w:tbl>
      <w:tblPr>
        <w:tblStyle w:val="Grigliatabella"/>
        <w:tblW w:w="0" w:type="auto"/>
        <w:tblLook w:val="04A0" w:firstRow="1" w:lastRow="0" w:firstColumn="1" w:lastColumn="0" w:noHBand="0" w:noVBand="1"/>
      </w:tblPr>
      <w:tblGrid>
        <w:gridCol w:w="2405"/>
        <w:gridCol w:w="7223"/>
      </w:tblGrid>
      <w:tr w:rsidR="00276726" w14:paraId="495F2297" w14:textId="77777777" w:rsidTr="108942DA">
        <w:tc>
          <w:tcPr>
            <w:tcW w:w="2405" w:type="dxa"/>
            <w:vAlign w:val="center"/>
          </w:tcPr>
          <w:p w14:paraId="2AB76EDB" w14:textId="3057D47A" w:rsidR="00276726" w:rsidRDefault="00276726" w:rsidP="00A644C8">
            <w:pPr>
              <w:pStyle w:val="Titolo2"/>
              <w:jc w:val="center"/>
              <w:outlineLvl w:val="1"/>
              <w:rPr>
                <w:color w:val="2A2A2A"/>
                <w:sz w:val="24"/>
                <w:szCs w:val="24"/>
              </w:rPr>
            </w:pPr>
            <w:r>
              <w:rPr>
                <w:noProof/>
                <w:sz w:val="24"/>
                <w:szCs w:val="24"/>
              </w:rPr>
              <w:drawing>
                <wp:inline distT="0" distB="0" distL="0" distR="0" wp14:anchorId="408AC4AD" wp14:editId="6D327502">
                  <wp:extent cx="1025769" cy="1493468"/>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63153"/>
                          <a:stretch/>
                        </pic:blipFill>
                        <pic:spPr bwMode="auto">
                          <a:xfrm>
                            <a:off x="0" y="0"/>
                            <a:ext cx="1040879" cy="1515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05D3A7C4" w14:textId="433C7196" w:rsidR="00CA575F" w:rsidRPr="00CA575F" w:rsidRDefault="00CA575F" w:rsidP="00A644C8">
            <w:pPr>
              <w:rPr>
                <w:rFonts w:ascii="Times New Roman" w:hAnsi="Times New Roman" w:cs="Times New Roman"/>
                <w:sz w:val="24"/>
                <w:szCs w:val="24"/>
              </w:rPr>
            </w:pPr>
            <w:r>
              <w:rPr>
                <w:rFonts w:ascii="Times New Roman" w:hAnsi="Times New Roman" w:cs="Times New Roman"/>
                <w:sz w:val="24"/>
                <w:szCs w:val="24"/>
              </w:rPr>
              <w:t xml:space="preserve">Utilizzare </w:t>
            </w:r>
            <w:r w:rsidRPr="00CA575F">
              <w:rPr>
                <w:rFonts w:ascii="Times New Roman" w:hAnsi="Times New Roman" w:cs="Times New Roman"/>
                <w:sz w:val="24"/>
                <w:szCs w:val="24"/>
              </w:rPr>
              <w:t xml:space="preserve">la tecnica guanto-guanto/pelle-pelle  </w:t>
            </w:r>
          </w:p>
          <w:p w14:paraId="0B05E880" w14:textId="4AFF45A4" w:rsidR="00276726" w:rsidRPr="00CA575F" w:rsidRDefault="0BC3BCF7" w:rsidP="73751F88">
            <w:pPr>
              <w:numPr>
                <w:ilvl w:val="0"/>
                <w:numId w:val="23"/>
              </w:numPr>
              <w:tabs>
                <w:tab w:val="clear" w:pos="720"/>
                <w:tab w:val="num" w:pos="313"/>
              </w:tabs>
              <w:spacing w:before="100" w:beforeAutospacing="1" w:after="120"/>
              <w:ind w:left="171" w:hanging="264"/>
              <w:jc w:val="both"/>
              <w:rPr>
                <w:rFonts w:ascii="Times New Roman" w:hAnsi="Times New Roman" w:cs="Times New Roman"/>
                <w:sz w:val="24"/>
                <w:szCs w:val="24"/>
              </w:rPr>
            </w:pPr>
            <w:r w:rsidRPr="0052450D">
              <w:rPr>
                <w:rFonts w:ascii="Times New Roman" w:hAnsi="Times New Roman" w:cs="Times New Roman"/>
                <w:sz w:val="24"/>
                <w:szCs w:val="24"/>
              </w:rPr>
              <w:t>Quan</w:t>
            </w:r>
            <w:r w:rsidR="76425856" w:rsidRPr="0052450D">
              <w:rPr>
                <w:rFonts w:ascii="Times New Roman" w:hAnsi="Times New Roman" w:cs="Times New Roman"/>
                <w:sz w:val="24"/>
                <w:szCs w:val="24"/>
              </w:rPr>
              <w:t>d</w:t>
            </w:r>
            <w:r w:rsidRPr="0052450D">
              <w:rPr>
                <w:rFonts w:ascii="Times New Roman" w:hAnsi="Times New Roman" w:cs="Times New Roman"/>
                <w:sz w:val="24"/>
                <w:szCs w:val="24"/>
              </w:rPr>
              <w:t>o</w:t>
            </w:r>
            <w:r w:rsidRPr="73751F88">
              <w:rPr>
                <w:rFonts w:ascii="Times New Roman" w:hAnsi="Times New Roman" w:cs="Times New Roman"/>
                <w:sz w:val="24"/>
                <w:szCs w:val="24"/>
              </w:rPr>
              <w:t xml:space="preserve"> stai per toglierti i guanti, ricorda che l’</w:t>
            </w:r>
            <w:r w:rsidRPr="73751F88">
              <w:rPr>
                <w:rStyle w:val="Enfasigrassetto"/>
                <w:rFonts w:ascii="Times New Roman" w:hAnsi="Times New Roman" w:cs="Times New Roman"/>
                <w:b w:val="0"/>
                <w:bCs w:val="0"/>
                <w:sz w:val="24"/>
                <w:szCs w:val="24"/>
              </w:rPr>
              <w:t>esterno dei guanti è contaminato</w:t>
            </w:r>
            <w:r w:rsidRPr="73751F88">
              <w:rPr>
                <w:rFonts w:ascii="Times New Roman" w:hAnsi="Times New Roman" w:cs="Times New Roman"/>
                <w:sz w:val="24"/>
                <w:szCs w:val="24"/>
              </w:rPr>
              <w:t xml:space="preserve">, quindi non devi </w:t>
            </w:r>
            <w:r w:rsidRPr="73751F88">
              <w:rPr>
                <w:rStyle w:val="Enfasigrassetto"/>
                <w:rFonts w:ascii="Times New Roman" w:hAnsi="Times New Roman" w:cs="Times New Roman"/>
                <w:b w:val="0"/>
                <w:bCs w:val="0"/>
                <w:sz w:val="24"/>
                <w:szCs w:val="24"/>
              </w:rPr>
              <w:t>mai toccare la superficie esterna</w:t>
            </w:r>
            <w:r w:rsidRPr="73751F88">
              <w:rPr>
                <w:rFonts w:ascii="Times New Roman" w:hAnsi="Times New Roman" w:cs="Times New Roman"/>
                <w:sz w:val="24"/>
                <w:szCs w:val="24"/>
              </w:rPr>
              <w:t xml:space="preserve"> del guanto. Se dovesse succedere, </w:t>
            </w:r>
            <w:hyperlink r:id="rId22">
              <w:r w:rsidRPr="73751F88">
                <w:rPr>
                  <w:rStyle w:val="Collegamentoipertestuale"/>
                  <w:rFonts w:ascii="Times New Roman" w:hAnsi="Times New Roman" w:cs="Times New Roman"/>
                  <w:color w:val="auto"/>
                  <w:sz w:val="24"/>
                  <w:szCs w:val="24"/>
                  <w:u w:val="none"/>
                </w:rPr>
                <w:t xml:space="preserve">lavati le mani </w:t>
              </w:r>
            </w:hyperlink>
            <w:r w:rsidRPr="73751F88">
              <w:rPr>
                <w:rFonts w:ascii="Times New Roman" w:hAnsi="Times New Roman" w:cs="Times New Roman"/>
                <w:sz w:val="24"/>
                <w:szCs w:val="24"/>
              </w:rPr>
              <w:t>subito.</w:t>
            </w:r>
          </w:p>
          <w:p w14:paraId="5A249B1A" w14:textId="25B51E4A" w:rsidR="00276726" w:rsidRPr="00A644C8" w:rsidRDefault="00276726" w:rsidP="00A644C8">
            <w:pPr>
              <w:numPr>
                <w:ilvl w:val="0"/>
                <w:numId w:val="23"/>
              </w:numPr>
              <w:tabs>
                <w:tab w:val="clear" w:pos="720"/>
                <w:tab w:val="num" w:pos="313"/>
              </w:tabs>
              <w:spacing w:before="100" w:beforeAutospacing="1" w:after="120"/>
              <w:ind w:left="171" w:hanging="264"/>
              <w:rPr>
                <w:rFonts w:ascii="Times New Roman" w:hAnsi="Times New Roman" w:cs="Times New Roman"/>
                <w:color w:val="3A3A3A"/>
                <w:sz w:val="24"/>
                <w:szCs w:val="24"/>
              </w:rPr>
            </w:pPr>
            <w:r w:rsidRPr="00CA575F">
              <w:rPr>
                <w:rFonts w:ascii="Times New Roman" w:hAnsi="Times New Roman" w:cs="Times New Roman"/>
                <w:sz w:val="24"/>
                <w:szCs w:val="24"/>
              </w:rPr>
              <w:t>Inizia a</w:t>
            </w:r>
            <w:r w:rsidRPr="00276726">
              <w:rPr>
                <w:rFonts w:ascii="Times New Roman" w:hAnsi="Times New Roman" w:cs="Times New Roman"/>
                <w:sz w:val="24"/>
                <w:szCs w:val="24"/>
              </w:rPr>
              <w:t xml:space="preserve"> sfilare il primo guanto </w:t>
            </w:r>
            <w:r w:rsidRPr="00CA575F">
              <w:rPr>
                <w:rFonts w:ascii="Times New Roman" w:hAnsi="Times New Roman" w:cs="Times New Roman"/>
                <w:sz w:val="24"/>
                <w:szCs w:val="24"/>
              </w:rPr>
              <w:t>prendendone un lembo (circa a metà); tira verso il basso e sfilalo</w:t>
            </w:r>
            <w:r w:rsidRPr="00276726">
              <w:rPr>
                <w:rFonts w:ascii="Times New Roman" w:hAnsi="Times New Roman" w:cs="Times New Roman"/>
                <w:color w:val="3A3A3A"/>
                <w:sz w:val="24"/>
                <w:szCs w:val="24"/>
              </w:rPr>
              <w:t xml:space="preserve"> completamente, senza toccare la pelle della mano.</w:t>
            </w:r>
          </w:p>
        </w:tc>
      </w:tr>
      <w:tr w:rsidR="00A644C8" w14:paraId="1B84FAE0" w14:textId="77777777" w:rsidTr="108942DA">
        <w:tc>
          <w:tcPr>
            <w:tcW w:w="2405" w:type="dxa"/>
            <w:vAlign w:val="center"/>
          </w:tcPr>
          <w:p w14:paraId="3BBDC14F" w14:textId="53EDBBED" w:rsidR="00A644C8" w:rsidRDefault="00A644C8" w:rsidP="00A644C8">
            <w:pPr>
              <w:pStyle w:val="Titolo2"/>
              <w:jc w:val="center"/>
              <w:outlineLvl w:val="1"/>
              <w:rPr>
                <w:noProof/>
                <w:sz w:val="24"/>
                <w:szCs w:val="24"/>
              </w:rPr>
            </w:pPr>
            <w:r>
              <w:rPr>
                <w:noProof/>
                <w:sz w:val="24"/>
                <w:szCs w:val="24"/>
              </w:rPr>
              <w:drawing>
                <wp:inline distT="0" distB="0" distL="0" distR="0" wp14:anchorId="624F6630" wp14:editId="302AFABF">
                  <wp:extent cx="762000" cy="1389133"/>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138" t="5984" r="36931" b="5900"/>
                          <a:stretch/>
                        </pic:blipFill>
                        <pic:spPr bwMode="auto">
                          <a:xfrm>
                            <a:off x="0" y="0"/>
                            <a:ext cx="791988" cy="1443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4A73EC3B" w14:textId="0B4DA528" w:rsidR="00A644C8" w:rsidRPr="00A644C8" w:rsidRDefault="00A644C8" w:rsidP="00A644C8">
            <w:pPr>
              <w:numPr>
                <w:ilvl w:val="0"/>
                <w:numId w:val="23"/>
              </w:numPr>
              <w:tabs>
                <w:tab w:val="clear" w:pos="720"/>
                <w:tab w:val="num" w:pos="313"/>
              </w:tabs>
              <w:spacing w:before="100" w:beforeAutospacing="1" w:after="120"/>
              <w:ind w:left="171" w:hanging="264"/>
              <w:jc w:val="both"/>
              <w:rPr>
                <w:rFonts w:ascii="Times New Roman" w:hAnsi="Times New Roman" w:cs="Times New Roman"/>
                <w:sz w:val="24"/>
                <w:szCs w:val="24"/>
              </w:rPr>
            </w:pPr>
            <w:r w:rsidRPr="00A644C8">
              <w:rPr>
                <w:rFonts w:ascii="Times New Roman" w:hAnsi="Times New Roman" w:cs="Times New Roman"/>
                <w:sz w:val="24"/>
                <w:szCs w:val="24"/>
              </w:rPr>
              <w:t xml:space="preserve">Tieni avvolto il guanto che hai appena sfilato nella mano che indossa ancora l’altro guanto. </w:t>
            </w:r>
          </w:p>
          <w:p w14:paraId="79ADCC56" w14:textId="0146522F" w:rsidR="00A644C8" w:rsidRPr="00A644C8" w:rsidRDefault="764A559A" w:rsidP="73751F88">
            <w:pPr>
              <w:numPr>
                <w:ilvl w:val="0"/>
                <w:numId w:val="23"/>
              </w:numPr>
              <w:tabs>
                <w:tab w:val="clear" w:pos="720"/>
                <w:tab w:val="num" w:pos="313"/>
              </w:tabs>
              <w:spacing w:before="100" w:beforeAutospacing="1" w:after="120"/>
              <w:ind w:left="171" w:hanging="264"/>
              <w:jc w:val="both"/>
              <w:rPr>
                <w:rFonts w:ascii="Times New Roman" w:hAnsi="Times New Roman" w:cs="Times New Roman"/>
                <w:sz w:val="24"/>
                <w:szCs w:val="24"/>
              </w:rPr>
            </w:pPr>
            <w:r w:rsidRPr="73751F88">
              <w:rPr>
                <w:rFonts w:ascii="Times New Roman" w:hAnsi="Times New Roman" w:cs="Times New Roman"/>
                <w:sz w:val="24"/>
                <w:szCs w:val="24"/>
              </w:rPr>
              <w:t xml:space="preserve">Con l’altra mano libera, inizia a sfilare il secondo </w:t>
            </w:r>
            <w:proofErr w:type="spellStart"/>
            <w:r w:rsidRPr="73751F88">
              <w:rPr>
                <w:rFonts w:ascii="Times New Roman" w:hAnsi="Times New Roman" w:cs="Times New Roman"/>
                <w:sz w:val="24"/>
                <w:szCs w:val="24"/>
              </w:rPr>
              <w:t>guanto</w:t>
            </w:r>
            <w:proofErr w:type="spellEnd"/>
            <w:r w:rsidRPr="73751F88">
              <w:rPr>
                <w:rFonts w:ascii="Times New Roman" w:hAnsi="Times New Roman" w:cs="Times New Roman"/>
                <w:sz w:val="24"/>
                <w:szCs w:val="24"/>
              </w:rPr>
              <w:t xml:space="preserve">, infilando le dita nell’apertura del polso. Afferra l’interno del guanto e tiralo giù dalla mano, in modo che l’interno del guanto resti sempre rivolto all’esterno mentre lo sfili. Questo guanto man mano che viene sfilato avvolge anche l’altro guanto che la mano continua a stringere. </w:t>
            </w:r>
            <w:r w:rsidR="68B0F93E" w:rsidRPr="00381890">
              <w:rPr>
                <w:rFonts w:ascii="Times New Roman" w:hAnsi="Times New Roman" w:cs="Times New Roman"/>
                <w:sz w:val="24"/>
                <w:szCs w:val="24"/>
              </w:rPr>
              <w:t>Alla fine</w:t>
            </w:r>
            <w:r w:rsidR="68B0F93E" w:rsidRPr="00381890">
              <w:rPr>
                <w:rFonts w:ascii="Times New Roman" w:hAnsi="Times New Roman" w:cs="Times New Roman"/>
                <w:color w:val="FF0000"/>
                <w:sz w:val="24"/>
                <w:szCs w:val="24"/>
              </w:rPr>
              <w:t>,</w:t>
            </w:r>
            <w:r w:rsidR="77C826C4" w:rsidRPr="73751F88">
              <w:rPr>
                <w:rFonts w:ascii="Times New Roman" w:hAnsi="Times New Roman" w:cs="Times New Roman"/>
                <w:color w:val="FF0000"/>
                <w:sz w:val="24"/>
                <w:szCs w:val="24"/>
              </w:rPr>
              <w:t xml:space="preserve"> </w:t>
            </w:r>
            <w:r w:rsidRPr="73751F88">
              <w:rPr>
                <w:rFonts w:ascii="Times New Roman" w:hAnsi="Times New Roman" w:cs="Times New Roman"/>
                <w:sz w:val="24"/>
                <w:szCs w:val="24"/>
              </w:rPr>
              <w:t>il primo guanto è avvolto dentro il secondo guanto.</w:t>
            </w:r>
          </w:p>
        </w:tc>
      </w:tr>
      <w:tr w:rsidR="00A644C8" w14:paraId="6173E6FD" w14:textId="77777777" w:rsidTr="108942DA">
        <w:tc>
          <w:tcPr>
            <w:tcW w:w="2405" w:type="dxa"/>
            <w:vAlign w:val="center"/>
          </w:tcPr>
          <w:p w14:paraId="3DAB003D" w14:textId="469BB377" w:rsidR="00A644C8" w:rsidRDefault="00A644C8" w:rsidP="00A644C8">
            <w:pPr>
              <w:pStyle w:val="Titolo2"/>
              <w:jc w:val="center"/>
              <w:outlineLvl w:val="1"/>
              <w:rPr>
                <w:noProof/>
                <w:sz w:val="24"/>
                <w:szCs w:val="24"/>
              </w:rPr>
            </w:pPr>
            <w:r>
              <w:rPr>
                <w:noProof/>
                <w:sz w:val="24"/>
                <w:szCs w:val="24"/>
              </w:rPr>
              <w:lastRenderedPageBreak/>
              <w:drawing>
                <wp:inline distT="0" distB="0" distL="0" distR="0" wp14:anchorId="5E40C80D" wp14:editId="7647832B">
                  <wp:extent cx="1224829" cy="1295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529" t="-938" r="343" b="31683"/>
                          <a:stretch/>
                        </pic:blipFill>
                        <pic:spPr bwMode="auto">
                          <a:xfrm>
                            <a:off x="0" y="0"/>
                            <a:ext cx="1227589" cy="1298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192107BC" w14:textId="77777777" w:rsidR="00A644C8" w:rsidRDefault="00A644C8" w:rsidP="00A644C8">
            <w:pPr>
              <w:numPr>
                <w:ilvl w:val="0"/>
                <w:numId w:val="23"/>
              </w:numPr>
              <w:tabs>
                <w:tab w:val="clear" w:pos="720"/>
                <w:tab w:val="num" w:pos="313"/>
              </w:tabs>
              <w:spacing w:before="100" w:beforeAutospacing="1" w:after="120"/>
              <w:ind w:left="171" w:hanging="264"/>
              <w:jc w:val="both"/>
              <w:rPr>
                <w:rFonts w:ascii="Times New Roman" w:hAnsi="Times New Roman" w:cs="Times New Roman"/>
                <w:sz w:val="24"/>
                <w:szCs w:val="24"/>
              </w:rPr>
            </w:pPr>
            <w:r w:rsidRPr="00A644C8">
              <w:rPr>
                <w:rFonts w:ascii="Times New Roman" w:hAnsi="Times New Roman" w:cs="Times New Roman"/>
                <w:sz w:val="24"/>
                <w:szCs w:val="24"/>
              </w:rPr>
              <w:t>Butta i guanti in un</w:t>
            </w:r>
            <w:r w:rsidRPr="00276726">
              <w:rPr>
                <w:rFonts w:ascii="Times New Roman" w:hAnsi="Times New Roman" w:cs="Times New Roman"/>
                <w:sz w:val="24"/>
                <w:szCs w:val="24"/>
              </w:rPr>
              <w:t xml:space="preserve"> cestino dei rifiuti munito di coperchio</w:t>
            </w:r>
            <w:r w:rsidRPr="00A644C8">
              <w:rPr>
                <w:rFonts w:ascii="Times New Roman" w:hAnsi="Times New Roman" w:cs="Times New Roman"/>
                <w:sz w:val="24"/>
                <w:szCs w:val="24"/>
              </w:rPr>
              <w:t xml:space="preserve">, o richiudili in un </w:t>
            </w:r>
            <w:r w:rsidRPr="00276726">
              <w:rPr>
                <w:rFonts w:ascii="Times New Roman" w:hAnsi="Times New Roman" w:cs="Times New Roman"/>
                <w:sz w:val="24"/>
                <w:szCs w:val="24"/>
              </w:rPr>
              <w:t>sacchetto di nylon</w:t>
            </w:r>
            <w:r w:rsidRPr="00A644C8">
              <w:rPr>
                <w:rFonts w:ascii="Times New Roman" w:hAnsi="Times New Roman" w:cs="Times New Roman"/>
                <w:sz w:val="24"/>
                <w:szCs w:val="24"/>
              </w:rPr>
              <w:t xml:space="preserve"> prima di gettarli nei rifiuti.</w:t>
            </w:r>
          </w:p>
          <w:p w14:paraId="643507AA" w14:textId="074FBD62" w:rsidR="00A644C8" w:rsidRPr="00A644C8" w:rsidRDefault="00A644C8" w:rsidP="00A644C8">
            <w:pPr>
              <w:numPr>
                <w:ilvl w:val="0"/>
                <w:numId w:val="23"/>
              </w:numPr>
              <w:tabs>
                <w:tab w:val="clear" w:pos="720"/>
                <w:tab w:val="num" w:pos="313"/>
              </w:tabs>
              <w:spacing w:before="100" w:beforeAutospacing="1" w:after="120"/>
              <w:ind w:left="171" w:hanging="264"/>
              <w:jc w:val="both"/>
              <w:rPr>
                <w:rFonts w:ascii="Times New Roman" w:hAnsi="Times New Roman" w:cs="Times New Roman"/>
                <w:sz w:val="24"/>
                <w:szCs w:val="24"/>
              </w:rPr>
            </w:pPr>
            <w:r w:rsidRPr="00A644C8">
              <w:rPr>
                <w:rFonts w:ascii="Times New Roman" w:hAnsi="Times New Roman" w:cs="Times New Roman"/>
                <w:sz w:val="24"/>
                <w:szCs w:val="24"/>
              </w:rPr>
              <w:t>Lavati le mani.</w:t>
            </w:r>
          </w:p>
        </w:tc>
      </w:tr>
    </w:tbl>
    <w:p w14:paraId="12E9340E" w14:textId="177EB6A2" w:rsidR="001A28F7" w:rsidRDefault="001A28F7" w:rsidP="00A85682">
      <w:pPr>
        <w:rPr>
          <w:rFonts w:ascii="Times New Roman" w:hAnsi="Times New Roman" w:cs="Times New Roman"/>
          <w:sz w:val="24"/>
          <w:szCs w:val="24"/>
        </w:rPr>
      </w:pPr>
    </w:p>
    <w:p w14:paraId="7FB75136" w14:textId="77777777" w:rsidR="00CA575F" w:rsidRDefault="00CA575F" w:rsidP="00CA575F">
      <w:pPr>
        <w:rPr>
          <w:rFonts w:ascii="Times New Roman" w:hAnsi="Times New Roman" w:cs="Times New Roman"/>
          <w:sz w:val="24"/>
          <w:szCs w:val="24"/>
        </w:rPr>
      </w:pPr>
    </w:p>
    <w:p w14:paraId="551A9A9B" w14:textId="2470494C" w:rsidR="00CA575F" w:rsidRDefault="751657BE" w:rsidP="00CA575F">
      <w:pPr>
        <w:pStyle w:val="Paragrafoelenco"/>
        <w:numPr>
          <w:ilvl w:val="0"/>
          <w:numId w:val="25"/>
        </w:numPr>
        <w:shd w:val="clear" w:color="auto" w:fill="FF99FF"/>
        <w:jc w:val="both"/>
        <w:rPr>
          <w:rFonts w:ascii="Times New Roman" w:hAnsi="Times New Roman" w:cs="Times New Roman"/>
          <w:b/>
          <w:bCs/>
          <w:sz w:val="24"/>
          <w:szCs w:val="24"/>
        </w:rPr>
      </w:pPr>
      <w:r w:rsidRPr="73751F88">
        <w:rPr>
          <w:rFonts w:ascii="Times New Roman" w:hAnsi="Times New Roman" w:cs="Times New Roman"/>
          <w:b/>
          <w:bCs/>
          <w:sz w:val="24"/>
          <w:szCs w:val="24"/>
        </w:rPr>
        <w:t xml:space="preserve">SOVRA CAMICE </w:t>
      </w:r>
      <w:r w:rsidR="00861373">
        <w:rPr>
          <w:rFonts w:ascii="Times New Roman" w:hAnsi="Times New Roman" w:cs="Times New Roman"/>
          <w:b/>
          <w:bCs/>
          <w:sz w:val="24"/>
          <w:szCs w:val="24"/>
        </w:rPr>
        <w:t xml:space="preserve">e </w:t>
      </w:r>
      <w:r w:rsidR="003C0FDB">
        <w:rPr>
          <w:rFonts w:ascii="Times New Roman" w:hAnsi="Times New Roman" w:cs="Times New Roman"/>
          <w:b/>
          <w:bCs/>
          <w:sz w:val="24"/>
          <w:szCs w:val="24"/>
        </w:rPr>
        <w:t xml:space="preserve">CUFFIA oppure </w:t>
      </w:r>
      <w:r w:rsidR="00861373">
        <w:rPr>
          <w:rFonts w:ascii="Times New Roman" w:hAnsi="Times New Roman" w:cs="Times New Roman"/>
          <w:b/>
          <w:bCs/>
          <w:sz w:val="24"/>
          <w:szCs w:val="24"/>
        </w:rPr>
        <w:t>TUTA INTERA</w:t>
      </w:r>
    </w:p>
    <w:tbl>
      <w:tblPr>
        <w:tblStyle w:val="Grigliatabella"/>
        <w:tblW w:w="0" w:type="auto"/>
        <w:tblLook w:val="04A0" w:firstRow="1" w:lastRow="0" w:firstColumn="1" w:lastColumn="0" w:noHBand="0" w:noVBand="1"/>
      </w:tblPr>
      <w:tblGrid>
        <w:gridCol w:w="2972"/>
        <w:gridCol w:w="6656"/>
      </w:tblGrid>
      <w:tr w:rsidR="00CA575F" w14:paraId="6FB16974" w14:textId="77777777" w:rsidTr="108942DA">
        <w:tc>
          <w:tcPr>
            <w:tcW w:w="2972" w:type="dxa"/>
            <w:vAlign w:val="center"/>
          </w:tcPr>
          <w:p w14:paraId="78AA010D" w14:textId="77777777" w:rsidR="00CA575F" w:rsidRDefault="00CA575F" w:rsidP="009D0620">
            <w:pPr>
              <w:jc w:val="center"/>
              <w:rPr>
                <w:rFonts w:ascii="Times New Roman" w:hAnsi="Times New Roman" w:cs="Times New Roman"/>
                <w:b/>
                <w:bCs/>
                <w:sz w:val="24"/>
                <w:szCs w:val="24"/>
              </w:rPr>
            </w:pPr>
            <w:r>
              <w:rPr>
                <w:noProof/>
              </w:rPr>
              <w:drawing>
                <wp:inline distT="0" distB="0" distL="0" distR="0" wp14:anchorId="042778A9" wp14:editId="187BF0FC">
                  <wp:extent cx="1336431" cy="1441613"/>
                  <wp:effectExtent l="0" t="0" r="0" b="6350"/>
                  <wp:docPr id="188386529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pic:nvPicPr>
                        <pic:blipFill>
                          <a:blip r:embed="rId25">
                            <a:extLst>
                              <a:ext uri="{28A0092B-C50C-407E-A947-70E740481C1C}">
                                <a14:useLocalDpi xmlns:a14="http://schemas.microsoft.com/office/drawing/2010/main" val="0"/>
                              </a:ext>
                            </a:extLst>
                          </a:blip>
                          <a:stretch>
                            <a:fillRect/>
                          </a:stretch>
                        </pic:blipFill>
                        <pic:spPr>
                          <a:xfrm>
                            <a:off x="0" y="0"/>
                            <a:ext cx="1336431" cy="1441613"/>
                          </a:xfrm>
                          <a:prstGeom prst="rect">
                            <a:avLst/>
                          </a:prstGeom>
                        </pic:spPr>
                      </pic:pic>
                    </a:graphicData>
                  </a:graphic>
                </wp:inline>
              </w:drawing>
            </w:r>
          </w:p>
        </w:tc>
        <w:tc>
          <w:tcPr>
            <w:tcW w:w="6656" w:type="dxa"/>
          </w:tcPr>
          <w:p w14:paraId="2CF73A46" w14:textId="77777777" w:rsidR="00CA575F" w:rsidRDefault="00CA575F" w:rsidP="009D0620">
            <w:pPr>
              <w:tabs>
                <w:tab w:val="num" w:pos="720"/>
              </w:tabs>
              <w:jc w:val="both"/>
              <w:rPr>
                <w:rFonts w:ascii="Times New Roman" w:hAnsi="Times New Roman" w:cs="Times New Roman"/>
                <w:b/>
                <w:sz w:val="24"/>
                <w:szCs w:val="24"/>
              </w:rPr>
            </w:pPr>
            <w:r w:rsidRPr="00202B0B">
              <w:rPr>
                <w:rFonts w:ascii="Times New Roman" w:hAnsi="Times New Roman" w:cs="Times New Roman"/>
                <w:b/>
                <w:sz w:val="24"/>
                <w:szCs w:val="24"/>
              </w:rPr>
              <w:t>SOVRACAMICE</w:t>
            </w:r>
          </w:p>
          <w:p w14:paraId="23834E4C" w14:textId="77777777" w:rsidR="00CA575F" w:rsidRDefault="00CA575F" w:rsidP="009D0620">
            <w:pPr>
              <w:tabs>
                <w:tab w:val="num" w:pos="720"/>
              </w:tabs>
              <w:jc w:val="both"/>
              <w:rPr>
                <w:rFonts w:ascii="Times New Roman" w:hAnsi="Times New Roman" w:cs="Times New Roman"/>
                <w:sz w:val="24"/>
                <w:szCs w:val="24"/>
              </w:rPr>
            </w:pPr>
          </w:p>
          <w:p w14:paraId="7F5F7C4B" w14:textId="6C418DAD" w:rsidR="00CA575F" w:rsidRPr="00202B0B" w:rsidRDefault="0DC04E8F" w:rsidP="009D0620">
            <w:pPr>
              <w:tabs>
                <w:tab w:val="num" w:pos="720"/>
              </w:tabs>
              <w:spacing w:after="120"/>
              <w:jc w:val="both"/>
              <w:rPr>
                <w:rFonts w:ascii="Times New Roman" w:hAnsi="Times New Roman" w:cs="Times New Roman"/>
                <w:sz w:val="24"/>
                <w:szCs w:val="24"/>
              </w:rPr>
            </w:pPr>
            <w:r w:rsidRPr="2F65725D">
              <w:rPr>
                <w:rFonts w:ascii="Times New Roman" w:hAnsi="Times New Roman" w:cs="Times New Roman"/>
                <w:sz w:val="24"/>
                <w:szCs w:val="24"/>
              </w:rPr>
              <w:t>Dev</w:t>
            </w:r>
            <w:r w:rsidR="00BC11BA">
              <w:rPr>
                <w:rFonts w:ascii="Times New Roman" w:hAnsi="Times New Roman" w:cs="Times New Roman"/>
                <w:sz w:val="24"/>
                <w:szCs w:val="24"/>
              </w:rPr>
              <w:t>e</w:t>
            </w:r>
            <w:r w:rsidRPr="2F65725D">
              <w:rPr>
                <w:rFonts w:ascii="Times New Roman" w:hAnsi="Times New Roman" w:cs="Times New Roman"/>
                <w:sz w:val="24"/>
                <w:szCs w:val="24"/>
              </w:rPr>
              <w:t xml:space="preserve"> essere indossat</w:t>
            </w:r>
            <w:r w:rsidR="57DCDA6D" w:rsidRPr="2F65725D">
              <w:rPr>
                <w:rFonts w:ascii="Times New Roman" w:hAnsi="Times New Roman" w:cs="Times New Roman"/>
                <w:sz w:val="24"/>
                <w:szCs w:val="24"/>
              </w:rPr>
              <w:t>o</w:t>
            </w:r>
            <w:r w:rsidRPr="2F65725D">
              <w:rPr>
                <w:rFonts w:ascii="Times New Roman" w:hAnsi="Times New Roman" w:cs="Times New Roman"/>
                <w:sz w:val="24"/>
                <w:szCs w:val="24"/>
              </w:rPr>
              <w:t xml:space="preserve"> prima di entrare nella stanza / zona / nucleo COVID-19 e rimossi subito dopo</w:t>
            </w:r>
            <w:r w:rsidR="7BD59D9B" w:rsidRPr="2F65725D">
              <w:rPr>
                <w:rFonts w:ascii="Times New Roman" w:hAnsi="Times New Roman" w:cs="Times New Roman"/>
                <w:sz w:val="24"/>
                <w:szCs w:val="24"/>
              </w:rPr>
              <w:t xml:space="preserve"> l’</w:t>
            </w:r>
            <w:r w:rsidRPr="2F65725D">
              <w:rPr>
                <w:rFonts w:ascii="Times New Roman" w:hAnsi="Times New Roman" w:cs="Times New Roman"/>
                <w:sz w:val="24"/>
                <w:szCs w:val="24"/>
              </w:rPr>
              <w:t>uscita.</w:t>
            </w:r>
          </w:p>
          <w:p w14:paraId="0D303C6A" w14:textId="602B2528" w:rsidR="00CA575F" w:rsidRPr="00202B0B" w:rsidRDefault="0DC04E8F" w:rsidP="009D0620">
            <w:pPr>
              <w:tabs>
                <w:tab w:val="num" w:pos="720"/>
              </w:tabs>
              <w:spacing w:after="120"/>
              <w:jc w:val="both"/>
              <w:rPr>
                <w:rFonts w:ascii="Times New Roman" w:hAnsi="Times New Roman" w:cs="Times New Roman"/>
                <w:sz w:val="24"/>
                <w:szCs w:val="24"/>
              </w:rPr>
            </w:pPr>
            <w:r w:rsidRPr="2F65725D">
              <w:rPr>
                <w:rFonts w:ascii="Times New Roman" w:hAnsi="Times New Roman" w:cs="Times New Roman"/>
                <w:sz w:val="24"/>
                <w:szCs w:val="24"/>
              </w:rPr>
              <w:t xml:space="preserve">Riservare i camici </w:t>
            </w:r>
            <w:r w:rsidR="70286F96" w:rsidRPr="000D621D">
              <w:rPr>
                <w:rFonts w:ascii="Times New Roman" w:hAnsi="Times New Roman" w:cs="Times New Roman"/>
                <w:sz w:val="24"/>
                <w:szCs w:val="24"/>
              </w:rPr>
              <w:t>impermeabili</w:t>
            </w:r>
            <w:r w:rsidRPr="2F65725D">
              <w:rPr>
                <w:rFonts w:ascii="Times New Roman" w:hAnsi="Times New Roman" w:cs="Times New Roman"/>
                <w:sz w:val="24"/>
                <w:szCs w:val="24"/>
              </w:rPr>
              <w:t xml:space="preserve"> per procedure che generano aerosol.</w:t>
            </w:r>
          </w:p>
          <w:p w14:paraId="6EEC060F" w14:textId="77777777" w:rsidR="00CA575F" w:rsidRDefault="00CA575F" w:rsidP="00FB464C">
            <w:pPr>
              <w:spacing w:after="120"/>
              <w:rPr>
                <w:rFonts w:ascii="Times New Roman" w:hAnsi="Times New Roman" w:cs="Times New Roman"/>
                <w:b/>
                <w:bCs/>
                <w:sz w:val="24"/>
                <w:szCs w:val="24"/>
              </w:rPr>
            </w:pPr>
          </w:p>
        </w:tc>
      </w:tr>
      <w:tr w:rsidR="2F65725D" w14:paraId="480F3A5D" w14:textId="77777777" w:rsidTr="108942DA">
        <w:tc>
          <w:tcPr>
            <w:tcW w:w="2972" w:type="dxa"/>
            <w:vAlign w:val="center"/>
          </w:tcPr>
          <w:p w14:paraId="53D43BD1" w14:textId="5AACAA94" w:rsidR="2F65725D" w:rsidRDefault="00EB12FB" w:rsidP="2F65725D">
            <w:pPr>
              <w:jc w:val="center"/>
            </w:pPr>
            <w:r w:rsidRPr="0084311A">
              <w:rPr>
                <w:rFonts w:eastAsiaTheme="minorEastAsia"/>
                <w:noProof/>
                <w:sz w:val="18"/>
                <w:szCs w:val="18"/>
              </w:rPr>
              <w:drawing>
                <wp:inline distT="0" distB="0" distL="0" distR="0" wp14:anchorId="2D18E64E" wp14:editId="2F47FF73">
                  <wp:extent cx="609035" cy="1386840"/>
                  <wp:effectExtent l="0" t="0" r="635"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663" cy="1401932"/>
                          </a:xfrm>
                          <a:prstGeom prst="rect">
                            <a:avLst/>
                          </a:prstGeom>
                          <a:noFill/>
                          <a:ln>
                            <a:noFill/>
                          </a:ln>
                        </pic:spPr>
                      </pic:pic>
                    </a:graphicData>
                  </a:graphic>
                </wp:inline>
              </w:drawing>
            </w:r>
          </w:p>
        </w:tc>
        <w:tc>
          <w:tcPr>
            <w:tcW w:w="6656" w:type="dxa"/>
          </w:tcPr>
          <w:p w14:paraId="04B7669E" w14:textId="77777777" w:rsidR="00EB12FB" w:rsidRDefault="00EB12FB" w:rsidP="2F65725D">
            <w:pPr>
              <w:jc w:val="both"/>
              <w:rPr>
                <w:rFonts w:ascii="Times New Roman" w:hAnsi="Times New Roman" w:cs="Times New Roman"/>
                <w:b/>
                <w:bCs/>
                <w:sz w:val="24"/>
                <w:szCs w:val="24"/>
              </w:rPr>
            </w:pPr>
          </w:p>
          <w:p w14:paraId="4EBD0D0C" w14:textId="5E3079A4" w:rsidR="32EC4638" w:rsidRDefault="32EC4638" w:rsidP="2F65725D">
            <w:pPr>
              <w:jc w:val="both"/>
              <w:rPr>
                <w:rFonts w:ascii="Times New Roman" w:hAnsi="Times New Roman" w:cs="Times New Roman"/>
                <w:b/>
                <w:bCs/>
                <w:sz w:val="24"/>
                <w:szCs w:val="24"/>
              </w:rPr>
            </w:pPr>
            <w:r w:rsidRPr="2F65725D">
              <w:rPr>
                <w:rFonts w:ascii="Times New Roman" w:hAnsi="Times New Roman" w:cs="Times New Roman"/>
                <w:b/>
                <w:bCs/>
                <w:sz w:val="24"/>
                <w:szCs w:val="24"/>
              </w:rPr>
              <w:t>TUTA INTERA</w:t>
            </w:r>
          </w:p>
          <w:p w14:paraId="11B5FBC4" w14:textId="77777777" w:rsidR="00EB12FB" w:rsidRDefault="00EB12FB" w:rsidP="2F65725D">
            <w:pPr>
              <w:jc w:val="both"/>
              <w:rPr>
                <w:rFonts w:ascii="Times New Roman" w:hAnsi="Times New Roman" w:cs="Times New Roman"/>
                <w:sz w:val="24"/>
                <w:szCs w:val="24"/>
              </w:rPr>
            </w:pPr>
          </w:p>
          <w:p w14:paraId="42479A71" w14:textId="0AE86D4E" w:rsidR="32EC4638" w:rsidRDefault="32EC4638" w:rsidP="2F65725D">
            <w:pPr>
              <w:jc w:val="both"/>
              <w:rPr>
                <w:rFonts w:ascii="Times New Roman" w:hAnsi="Times New Roman" w:cs="Times New Roman"/>
                <w:sz w:val="24"/>
                <w:szCs w:val="24"/>
              </w:rPr>
            </w:pPr>
            <w:r w:rsidRPr="2F65725D">
              <w:rPr>
                <w:rFonts w:ascii="Times New Roman" w:hAnsi="Times New Roman" w:cs="Times New Roman"/>
                <w:sz w:val="24"/>
                <w:szCs w:val="24"/>
              </w:rPr>
              <w:t>È impermeabile e ritenuta idonea per la protezione da agenti biologici del Gruppo 2 e 3</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662"/>
      </w:tblGrid>
      <w:tr w:rsidR="003C0FDB" w:rsidRPr="005A0ADE" w14:paraId="13563C9F" w14:textId="77777777" w:rsidTr="008E22EB">
        <w:tc>
          <w:tcPr>
            <w:tcW w:w="2972" w:type="dxa"/>
            <w:tcBorders>
              <w:top w:val="single" w:sz="4" w:space="0" w:color="auto"/>
              <w:left w:val="single" w:sz="4" w:space="0" w:color="auto"/>
              <w:bottom w:val="single" w:sz="4" w:space="0" w:color="auto"/>
              <w:right w:val="single" w:sz="4" w:space="0" w:color="auto"/>
            </w:tcBorders>
            <w:vAlign w:val="center"/>
          </w:tcPr>
          <w:p w14:paraId="608032AA" w14:textId="77777777" w:rsidR="003C0FDB" w:rsidRPr="005A0ADE" w:rsidRDefault="003C0FDB" w:rsidP="001A540D">
            <w:pPr>
              <w:jc w:val="center"/>
              <w:rPr>
                <w:b/>
                <w:color w:val="FF0000"/>
              </w:rPr>
            </w:pPr>
            <w:r>
              <w:rPr>
                <w:noProof/>
              </w:rPr>
              <w:drawing>
                <wp:inline distT="0" distB="0" distL="0" distR="0" wp14:anchorId="6E605C27" wp14:editId="6591551D">
                  <wp:extent cx="1394460" cy="1097508"/>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963" b="11332"/>
                          <a:stretch/>
                        </pic:blipFill>
                        <pic:spPr bwMode="auto">
                          <a:xfrm flipH="1">
                            <a:off x="0" y="0"/>
                            <a:ext cx="1419273" cy="1117037"/>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Borders>
              <w:top w:val="single" w:sz="4" w:space="0" w:color="auto"/>
              <w:left w:val="single" w:sz="4" w:space="0" w:color="auto"/>
              <w:bottom w:val="single" w:sz="4" w:space="0" w:color="auto"/>
              <w:right w:val="single" w:sz="4" w:space="0" w:color="auto"/>
            </w:tcBorders>
          </w:tcPr>
          <w:p w14:paraId="31249B6B" w14:textId="77777777" w:rsidR="003C0FDB" w:rsidRPr="00202B0B" w:rsidRDefault="003C0FDB" w:rsidP="001A540D">
            <w:pPr>
              <w:tabs>
                <w:tab w:val="num" w:pos="720"/>
              </w:tabs>
              <w:jc w:val="both"/>
              <w:rPr>
                <w:rFonts w:ascii="Times New Roman" w:hAnsi="Times New Roman" w:cs="Times New Roman"/>
                <w:sz w:val="24"/>
                <w:szCs w:val="24"/>
              </w:rPr>
            </w:pPr>
            <w:r w:rsidRPr="00202B0B">
              <w:rPr>
                <w:rFonts w:ascii="Times New Roman" w:hAnsi="Times New Roman" w:cs="Times New Roman"/>
                <w:b/>
                <w:sz w:val="24"/>
                <w:szCs w:val="24"/>
              </w:rPr>
              <w:t>CUFFIA</w:t>
            </w:r>
          </w:p>
          <w:p w14:paraId="646B34C8" w14:textId="3155EA0A" w:rsidR="003C0FDB" w:rsidRPr="00202B0B" w:rsidRDefault="003C0FDB" w:rsidP="001A540D">
            <w:pPr>
              <w:tabs>
                <w:tab w:val="num" w:pos="720"/>
              </w:tabs>
              <w:spacing w:line="276" w:lineRule="auto"/>
              <w:jc w:val="both"/>
              <w:rPr>
                <w:rFonts w:ascii="Times New Roman" w:hAnsi="Times New Roman" w:cs="Times New Roman"/>
                <w:sz w:val="24"/>
                <w:szCs w:val="24"/>
              </w:rPr>
            </w:pPr>
            <w:r w:rsidRPr="00202B0B">
              <w:rPr>
                <w:rFonts w:ascii="Times New Roman" w:hAnsi="Times New Roman" w:cs="Times New Roman"/>
                <w:sz w:val="24"/>
                <w:szCs w:val="24"/>
              </w:rPr>
              <w:t>Dev</w:t>
            </w:r>
            <w:r w:rsidR="00E51C69">
              <w:rPr>
                <w:rFonts w:ascii="Times New Roman" w:hAnsi="Times New Roman" w:cs="Times New Roman"/>
                <w:sz w:val="24"/>
                <w:szCs w:val="24"/>
              </w:rPr>
              <w:t>e</w:t>
            </w:r>
            <w:r w:rsidRPr="00202B0B">
              <w:rPr>
                <w:rFonts w:ascii="Times New Roman" w:hAnsi="Times New Roman" w:cs="Times New Roman"/>
                <w:sz w:val="24"/>
                <w:szCs w:val="24"/>
              </w:rPr>
              <w:t xml:space="preserve"> essere indossat</w:t>
            </w:r>
            <w:r w:rsidR="00E51C69">
              <w:rPr>
                <w:rFonts w:ascii="Times New Roman" w:hAnsi="Times New Roman" w:cs="Times New Roman"/>
                <w:sz w:val="24"/>
                <w:szCs w:val="24"/>
              </w:rPr>
              <w:t xml:space="preserve">a </w:t>
            </w:r>
            <w:r w:rsidR="00B2602E">
              <w:rPr>
                <w:rFonts w:ascii="Times New Roman" w:hAnsi="Times New Roman" w:cs="Times New Roman"/>
                <w:sz w:val="24"/>
                <w:szCs w:val="24"/>
              </w:rPr>
              <w:t>assieme</w:t>
            </w:r>
            <w:r w:rsidR="00994607">
              <w:rPr>
                <w:rFonts w:ascii="Times New Roman" w:hAnsi="Times New Roman" w:cs="Times New Roman"/>
                <w:sz w:val="24"/>
                <w:szCs w:val="24"/>
              </w:rPr>
              <w:t xml:space="preserve"> </w:t>
            </w:r>
            <w:r w:rsidR="00E84310">
              <w:rPr>
                <w:rFonts w:ascii="Times New Roman" w:hAnsi="Times New Roman" w:cs="Times New Roman"/>
                <w:sz w:val="24"/>
                <w:szCs w:val="24"/>
              </w:rPr>
              <w:t>a</w:t>
            </w:r>
            <w:r w:rsidR="00994607">
              <w:rPr>
                <w:rFonts w:ascii="Times New Roman" w:hAnsi="Times New Roman" w:cs="Times New Roman"/>
                <w:sz w:val="24"/>
                <w:szCs w:val="24"/>
              </w:rPr>
              <w:t xml:space="preserve">gli altri </w:t>
            </w:r>
            <w:r w:rsidR="00B2602E">
              <w:rPr>
                <w:rFonts w:ascii="Times New Roman" w:hAnsi="Times New Roman" w:cs="Times New Roman"/>
                <w:sz w:val="24"/>
                <w:szCs w:val="24"/>
              </w:rPr>
              <w:t>DPI previsti (secondo la specifica procedura)</w:t>
            </w:r>
            <w:r w:rsidRPr="00202B0B">
              <w:rPr>
                <w:rFonts w:ascii="Times New Roman" w:hAnsi="Times New Roman" w:cs="Times New Roman"/>
                <w:sz w:val="24"/>
                <w:szCs w:val="24"/>
              </w:rPr>
              <w:t xml:space="preserve"> prima di entrare nella stanza</w:t>
            </w:r>
            <w:r>
              <w:rPr>
                <w:rFonts w:ascii="Times New Roman" w:hAnsi="Times New Roman" w:cs="Times New Roman"/>
                <w:sz w:val="24"/>
                <w:szCs w:val="24"/>
              </w:rPr>
              <w:t xml:space="preserve"> / zona / nucleo COVID-19</w:t>
            </w:r>
            <w:r w:rsidRPr="00202B0B">
              <w:rPr>
                <w:rFonts w:ascii="Times New Roman" w:hAnsi="Times New Roman" w:cs="Times New Roman"/>
                <w:sz w:val="24"/>
                <w:szCs w:val="24"/>
              </w:rPr>
              <w:t>.</w:t>
            </w:r>
          </w:p>
          <w:p w14:paraId="1FC2E84B" w14:textId="394A70AB" w:rsidR="003C0FDB" w:rsidRPr="005A0ADE" w:rsidRDefault="003C0FDB" w:rsidP="001A540D">
            <w:pPr>
              <w:tabs>
                <w:tab w:val="num" w:pos="720"/>
              </w:tabs>
              <w:spacing w:line="276" w:lineRule="auto"/>
              <w:jc w:val="both"/>
            </w:pPr>
          </w:p>
        </w:tc>
      </w:tr>
    </w:tbl>
    <w:p w14:paraId="538828E2" w14:textId="77777777" w:rsidR="003C0FDB" w:rsidRDefault="003C0FDB" w:rsidP="003A10AA">
      <w:pPr>
        <w:spacing w:line="276" w:lineRule="auto"/>
        <w:jc w:val="both"/>
        <w:rPr>
          <w:rFonts w:ascii="Times New Roman" w:hAnsi="Times New Roman" w:cs="Times New Roman"/>
          <w:sz w:val="24"/>
          <w:szCs w:val="24"/>
        </w:rPr>
      </w:pPr>
    </w:p>
    <w:p w14:paraId="3D3D4AAF" w14:textId="07BF5E0F" w:rsidR="003A10AA" w:rsidRDefault="764A559A" w:rsidP="003A10AA">
      <w:pPr>
        <w:spacing w:line="276" w:lineRule="auto"/>
        <w:jc w:val="both"/>
        <w:rPr>
          <w:rFonts w:ascii="Times New Roman" w:hAnsi="Times New Roman" w:cs="Times New Roman"/>
          <w:sz w:val="24"/>
          <w:szCs w:val="24"/>
        </w:rPr>
      </w:pPr>
      <w:r w:rsidRPr="2F65725D">
        <w:rPr>
          <w:rFonts w:ascii="Times New Roman" w:hAnsi="Times New Roman" w:cs="Times New Roman"/>
          <w:sz w:val="24"/>
          <w:szCs w:val="24"/>
        </w:rPr>
        <w:t>I guanti monouso (doppio guanto</w:t>
      </w:r>
      <w:r w:rsidR="00D76D4A">
        <w:rPr>
          <w:rFonts w:ascii="Times New Roman" w:hAnsi="Times New Roman" w:cs="Times New Roman"/>
          <w:sz w:val="24"/>
          <w:szCs w:val="24"/>
        </w:rPr>
        <w:t xml:space="preserve"> preferibilmente</w:t>
      </w:r>
      <w:r w:rsidR="00D76D4A" w:rsidRPr="00D76D4A">
        <w:rPr>
          <w:rFonts w:ascii="Times New Roman" w:hAnsi="Times New Roman" w:cs="Times New Roman"/>
          <w:sz w:val="24"/>
          <w:szCs w:val="24"/>
        </w:rPr>
        <w:t xml:space="preserve"> </w:t>
      </w:r>
      <w:r w:rsidR="00D76D4A" w:rsidRPr="2F65725D">
        <w:rPr>
          <w:rFonts w:ascii="Times New Roman" w:hAnsi="Times New Roman" w:cs="Times New Roman"/>
          <w:sz w:val="24"/>
          <w:szCs w:val="24"/>
        </w:rPr>
        <w:t>in nitrile</w:t>
      </w:r>
      <w:r w:rsidRPr="2F65725D">
        <w:rPr>
          <w:rFonts w:ascii="Times New Roman" w:hAnsi="Times New Roman" w:cs="Times New Roman"/>
          <w:sz w:val="24"/>
          <w:szCs w:val="24"/>
        </w:rPr>
        <w:t>), gli occhiali protettivi a tenuta, la cuffia copricapo</w:t>
      </w:r>
      <w:r w:rsidR="00D76D4A">
        <w:rPr>
          <w:rFonts w:ascii="Times New Roman" w:hAnsi="Times New Roman" w:cs="Times New Roman"/>
          <w:sz w:val="24"/>
          <w:szCs w:val="24"/>
        </w:rPr>
        <w:t xml:space="preserve"> e</w:t>
      </w:r>
      <w:r w:rsidRPr="2F65725D">
        <w:rPr>
          <w:rFonts w:ascii="Times New Roman" w:hAnsi="Times New Roman" w:cs="Times New Roman"/>
          <w:sz w:val="24"/>
          <w:szCs w:val="24"/>
        </w:rPr>
        <w:t xml:space="preserve"> il sovra </w:t>
      </w:r>
      <w:r w:rsidRPr="006F562C">
        <w:rPr>
          <w:rFonts w:ascii="Times New Roman" w:hAnsi="Times New Roman" w:cs="Times New Roman"/>
          <w:sz w:val="24"/>
          <w:szCs w:val="24"/>
        </w:rPr>
        <w:t>camice</w:t>
      </w:r>
      <w:r w:rsidR="00D76D4A">
        <w:rPr>
          <w:rFonts w:ascii="Times New Roman" w:hAnsi="Times New Roman" w:cs="Times New Roman"/>
          <w:sz w:val="24"/>
          <w:szCs w:val="24"/>
        </w:rPr>
        <w:t xml:space="preserve">, oppure la </w:t>
      </w:r>
      <w:r w:rsidR="6315358B" w:rsidRPr="006F562C">
        <w:rPr>
          <w:rFonts w:ascii="Times New Roman" w:hAnsi="Times New Roman" w:cs="Times New Roman"/>
          <w:sz w:val="24"/>
          <w:szCs w:val="24"/>
        </w:rPr>
        <w:t>tuta intera</w:t>
      </w:r>
      <w:r w:rsidR="6315358B" w:rsidRPr="2F65725D">
        <w:rPr>
          <w:rFonts w:ascii="Times New Roman" w:hAnsi="Times New Roman" w:cs="Times New Roman"/>
          <w:sz w:val="24"/>
          <w:szCs w:val="24"/>
        </w:rPr>
        <w:t xml:space="preserve"> </w:t>
      </w:r>
      <w:r w:rsidRPr="2F65725D">
        <w:rPr>
          <w:rFonts w:ascii="Times New Roman" w:hAnsi="Times New Roman" w:cs="Times New Roman"/>
          <w:sz w:val="24"/>
          <w:szCs w:val="24"/>
        </w:rPr>
        <w:t xml:space="preserve">monouso con manica lunga, devono essere indossati SOLO dagli operatori per l’assistenza ai residenti </w:t>
      </w:r>
      <w:r w:rsidR="00E42D85">
        <w:rPr>
          <w:rFonts w:ascii="Times New Roman" w:hAnsi="Times New Roman" w:cs="Times New Roman"/>
          <w:sz w:val="24"/>
          <w:szCs w:val="24"/>
        </w:rPr>
        <w:t xml:space="preserve">isolati come casi sospetti o </w:t>
      </w:r>
      <w:r w:rsidRPr="2F65725D">
        <w:rPr>
          <w:rFonts w:ascii="Times New Roman" w:hAnsi="Times New Roman" w:cs="Times New Roman"/>
          <w:sz w:val="24"/>
          <w:szCs w:val="24"/>
        </w:rPr>
        <w:t>identificati come casi certi</w:t>
      </w:r>
      <w:r w:rsidR="770C9822" w:rsidRPr="2F65725D">
        <w:rPr>
          <w:rFonts w:ascii="Times New Roman" w:hAnsi="Times New Roman" w:cs="Times New Roman"/>
          <w:sz w:val="24"/>
          <w:szCs w:val="24"/>
        </w:rPr>
        <w:t>.</w:t>
      </w:r>
    </w:p>
    <w:p w14:paraId="4FC2169A" w14:textId="77777777" w:rsidR="003A10AA" w:rsidRDefault="003A10AA" w:rsidP="003A10AA">
      <w:pPr>
        <w:spacing w:line="276" w:lineRule="auto"/>
        <w:jc w:val="both"/>
        <w:rPr>
          <w:rFonts w:ascii="Times New Roman" w:hAnsi="Times New Roman" w:cs="Times New Roman"/>
          <w:sz w:val="24"/>
          <w:szCs w:val="24"/>
        </w:rPr>
      </w:pPr>
    </w:p>
    <w:p w14:paraId="460425DE" w14:textId="77777777" w:rsidR="008E22EB" w:rsidRDefault="008E22EB" w:rsidP="003A10AA">
      <w:pPr>
        <w:spacing w:line="276" w:lineRule="auto"/>
        <w:jc w:val="both"/>
        <w:rPr>
          <w:rFonts w:ascii="Times New Roman" w:hAnsi="Times New Roman" w:cs="Times New Roman"/>
          <w:sz w:val="24"/>
          <w:szCs w:val="24"/>
        </w:rPr>
      </w:pPr>
    </w:p>
    <w:p w14:paraId="74F81653" w14:textId="77777777" w:rsidR="008E22EB" w:rsidRDefault="008E22EB" w:rsidP="003A10AA">
      <w:pPr>
        <w:spacing w:line="276" w:lineRule="auto"/>
        <w:jc w:val="both"/>
        <w:rPr>
          <w:rFonts w:ascii="Times New Roman" w:hAnsi="Times New Roman" w:cs="Times New Roman"/>
          <w:sz w:val="24"/>
          <w:szCs w:val="24"/>
        </w:rPr>
      </w:pPr>
    </w:p>
    <w:p w14:paraId="73312B82" w14:textId="63E9F260" w:rsidR="00A85682" w:rsidRDefault="00A85682" w:rsidP="003A10AA">
      <w:pPr>
        <w:spacing w:line="276" w:lineRule="auto"/>
        <w:jc w:val="both"/>
        <w:rPr>
          <w:rFonts w:ascii="Times New Roman" w:hAnsi="Times New Roman" w:cs="Times New Roman"/>
          <w:sz w:val="24"/>
          <w:szCs w:val="24"/>
        </w:rPr>
      </w:pPr>
    </w:p>
    <w:p w14:paraId="5A61B3E5" w14:textId="77777777" w:rsidR="00E8001F" w:rsidRDefault="00E8001F" w:rsidP="003A10AA">
      <w:pPr>
        <w:spacing w:line="276" w:lineRule="auto"/>
        <w:jc w:val="both"/>
        <w:rPr>
          <w:rFonts w:ascii="Times New Roman" w:hAnsi="Times New Roman" w:cs="Times New Roman"/>
          <w:sz w:val="24"/>
          <w:szCs w:val="24"/>
        </w:rPr>
      </w:pPr>
    </w:p>
    <w:p w14:paraId="74FA714B" w14:textId="39D5438E" w:rsidR="00073209" w:rsidRPr="00073209" w:rsidRDefault="0F21B34D" w:rsidP="003A10AA">
      <w:pPr>
        <w:spacing w:after="0" w:line="240" w:lineRule="auto"/>
        <w:jc w:val="both"/>
        <w:rPr>
          <w:rFonts w:ascii="Times New Roman" w:eastAsia="Times New Roman" w:hAnsi="Times New Roman" w:cs="Times New Roman"/>
          <w:b/>
          <w:bCs/>
          <w:sz w:val="24"/>
          <w:szCs w:val="24"/>
          <w:lang w:eastAsia="it-IT"/>
        </w:rPr>
      </w:pPr>
      <w:r w:rsidRPr="24E3C11B">
        <w:rPr>
          <w:rFonts w:ascii="Times New Roman" w:eastAsia="Times New Roman" w:hAnsi="Times New Roman" w:cs="Times New Roman"/>
          <w:b/>
          <w:bCs/>
          <w:sz w:val="24"/>
          <w:szCs w:val="24"/>
          <w:lang w:eastAsia="it-IT"/>
        </w:rPr>
        <w:lastRenderedPageBreak/>
        <w:t>RIFERIMENTI NORMATIVI E ORIENTATIVI</w:t>
      </w:r>
    </w:p>
    <w:p w14:paraId="4DD9252F" w14:textId="050179D7" w:rsidR="73751F88" w:rsidRDefault="73751F88" w:rsidP="73751F88">
      <w:pPr>
        <w:spacing w:after="0" w:line="240" w:lineRule="auto"/>
        <w:jc w:val="both"/>
        <w:rPr>
          <w:rFonts w:ascii="Times New Roman" w:eastAsia="Times New Roman" w:hAnsi="Times New Roman" w:cs="Times New Roman"/>
          <w:b/>
          <w:bCs/>
          <w:i/>
          <w:iCs/>
          <w:sz w:val="24"/>
          <w:szCs w:val="24"/>
          <w:lang w:eastAsia="it-IT"/>
        </w:rPr>
      </w:pPr>
    </w:p>
    <w:p w14:paraId="115AABC0" w14:textId="4EC3B1AD" w:rsidR="00073209" w:rsidRPr="00820E84" w:rsidRDefault="0F21B34D" w:rsidP="00073209">
      <w:pPr>
        <w:pStyle w:val="Paragrafoelenco"/>
        <w:numPr>
          <w:ilvl w:val="0"/>
          <w:numId w:val="14"/>
        </w:numPr>
        <w:ind w:left="426" w:hanging="284"/>
        <w:jc w:val="both"/>
        <w:rPr>
          <w:rFonts w:ascii="Times New Roman" w:hAnsi="Times New Roman" w:cs="Times New Roman"/>
          <w:b/>
          <w:bCs/>
          <w:color w:val="C00000"/>
          <w:sz w:val="24"/>
          <w:szCs w:val="24"/>
        </w:rPr>
      </w:pPr>
      <w:r w:rsidRPr="73751F88">
        <w:rPr>
          <w:rFonts w:ascii="Times New Roman" w:hAnsi="Times New Roman" w:cs="Times New Roman"/>
          <w:sz w:val="24"/>
          <w:szCs w:val="24"/>
        </w:rPr>
        <w:t>Procedura A.P.S.S. 05</w:t>
      </w:r>
      <w:r w:rsidRPr="73751F88">
        <w:rPr>
          <w:rFonts w:ascii="Times New Roman" w:hAnsi="Times New Roman" w:cs="Times New Roman"/>
          <w:b/>
          <w:bCs/>
          <w:sz w:val="24"/>
          <w:szCs w:val="24"/>
        </w:rPr>
        <w:t xml:space="preserve"> “</w:t>
      </w:r>
      <w:r w:rsidRPr="73751F88">
        <w:rPr>
          <w:rFonts w:ascii="Times New Roman" w:hAnsi="Times New Roman" w:cs="Times New Roman"/>
          <w:sz w:val="24"/>
          <w:szCs w:val="24"/>
        </w:rPr>
        <w:t xml:space="preserve">Indicazioni utilizzo DPI/DM per COVID-19” aggiornata al </w:t>
      </w:r>
      <w:r w:rsidR="00D277FC">
        <w:rPr>
          <w:rFonts w:ascii="Times New Roman" w:hAnsi="Times New Roman" w:cs="Times New Roman"/>
          <w:sz w:val="24"/>
          <w:szCs w:val="24"/>
        </w:rPr>
        <w:t xml:space="preserve">10 </w:t>
      </w:r>
      <w:r w:rsidRPr="73751F88">
        <w:rPr>
          <w:rFonts w:ascii="Times New Roman" w:hAnsi="Times New Roman" w:cs="Times New Roman"/>
          <w:sz w:val="24"/>
          <w:szCs w:val="24"/>
        </w:rPr>
        <w:t>marzo 2020 e successive indicazioni dell’A.P.S.S.</w:t>
      </w:r>
      <w:r w:rsidR="2E87B213" w:rsidRPr="73751F88">
        <w:rPr>
          <w:rFonts w:ascii="Times New Roman" w:hAnsi="Times New Roman" w:cs="Times New Roman"/>
          <w:sz w:val="24"/>
          <w:szCs w:val="24"/>
        </w:rPr>
        <w:t xml:space="preserve"> (adattamento al contesto delle R.S.A.)</w:t>
      </w:r>
      <w:r w:rsidR="60EC26DC" w:rsidRPr="73751F88">
        <w:rPr>
          <w:rFonts w:ascii="Times New Roman" w:hAnsi="Times New Roman" w:cs="Times New Roman"/>
          <w:sz w:val="24"/>
          <w:szCs w:val="24"/>
        </w:rPr>
        <w:t>.</w:t>
      </w:r>
    </w:p>
    <w:p w14:paraId="5E646CBF" w14:textId="429B8AF9" w:rsidR="00820E84" w:rsidRDefault="42197469" w:rsidP="00073209">
      <w:pPr>
        <w:pStyle w:val="Paragrafoelenco"/>
        <w:numPr>
          <w:ilvl w:val="0"/>
          <w:numId w:val="14"/>
        </w:numPr>
        <w:ind w:left="426" w:hanging="284"/>
        <w:jc w:val="both"/>
        <w:rPr>
          <w:rFonts w:ascii="Times New Roman" w:hAnsi="Times New Roman" w:cs="Times New Roman"/>
          <w:sz w:val="24"/>
          <w:szCs w:val="24"/>
        </w:rPr>
      </w:pPr>
      <w:r w:rsidRPr="73751F88">
        <w:rPr>
          <w:rFonts w:ascii="Times New Roman" w:hAnsi="Times New Roman" w:cs="Times New Roman"/>
          <w:sz w:val="24"/>
          <w:szCs w:val="24"/>
        </w:rPr>
        <w:t>Indicazioni di prevenzione della diffusione infezione da COVID in RSA dove non si sono ancora manifestati casi” aggiornamento al 15/03/2020 ore 15.00</w:t>
      </w:r>
      <w:r w:rsidR="2BB0C467" w:rsidRPr="73751F88">
        <w:rPr>
          <w:rFonts w:ascii="Times New Roman" w:hAnsi="Times New Roman" w:cs="Times New Roman"/>
          <w:sz w:val="24"/>
          <w:szCs w:val="24"/>
        </w:rPr>
        <w:t>.</w:t>
      </w:r>
    </w:p>
    <w:p w14:paraId="4F976248" w14:textId="77777777" w:rsidR="007A7143" w:rsidRPr="007A7143" w:rsidRDefault="007A7143" w:rsidP="007A7143">
      <w:pPr>
        <w:pStyle w:val="Paragrafoelenco"/>
        <w:numPr>
          <w:ilvl w:val="0"/>
          <w:numId w:val="14"/>
        </w:numPr>
        <w:ind w:left="426" w:hanging="284"/>
        <w:jc w:val="both"/>
        <w:rPr>
          <w:rFonts w:ascii="Times New Roman" w:hAnsi="Times New Roman" w:cs="Times New Roman"/>
          <w:sz w:val="24"/>
          <w:szCs w:val="24"/>
        </w:rPr>
      </w:pPr>
      <w:r w:rsidRPr="007A7143">
        <w:rPr>
          <w:rFonts w:ascii="Times New Roman" w:hAnsi="Times New Roman" w:cs="Times New Roman"/>
          <w:sz w:val="24"/>
          <w:szCs w:val="24"/>
        </w:rPr>
        <w:t>D. Lgs. 81/08 e ss.mm.</w:t>
      </w:r>
    </w:p>
    <w:p w14:paraId="7DA2312E" w14:textId="12FA6C99" w:rsidR="007A7143" w:rsidRPr="00CA575F" w:rsidRDefault="275D9DBB" w:rsidP="007A7143">
      <w:pPr>
        <w:pStyle w:val="Paragrafoelenco"/>
        <w:numPr>
          <w:ilvl w:val="0"/>
          <w:numId w:val="14"/>
        </w:numPr>
        <w:ind w:left="426" w:hanging="284"/>
        <w:jc w:val="both"/>
        <w:rPr>
          <w:rFonts w:ascii="Times New Roman" w:hAnsi="Times New Roman" w:cs="Times New Roman"/>
          <w:sz w:val="24"/>
          <w:szCs w:val="24"/>
          <w:lang w:val="en-GB"/>
        </w:rPr>
      </w:pPr>
      <w:r w:rsidRPr="73751F88">
        <w:rPr>
          <w:rFonts w:ascii="Times New Roman" w:hAnsi="Times New Roman" w:cs="Times New Roman"/>
          <w:sz w:val="24"/>
          <w:szCs w:val="24"/>
          <w:lang w:val="en-GB"/>
        </w:rPr>
        <w:t xml:space="preserve">ECDC (February 2020). Infection prevention and control for the care of patients with 2019 – </w:t>
      </w:r>
      <w:proofErr w:type="spellStart"/>
      <w:r w:rsidRPr="73751F88">
        <w:rPr>
          <w:rFonts w:ascii="Times New Roman" w:hAnsi="Times New Roman" w:cs="Times New Roman"/>
          <w:sz w:val="24"/>
          <w:szCs w:val="24"/>
          <w:lang w:val="en-GB"/>
        </w:rPr>
        <w:t>nCoV</w:t>
      </w:r>
      <w:proofErr w:type="spellEnd"/>
      <w:r w:rsidRPr="73751F88">
        <w:rPr>
          <w:rFonts w:ascii="Times New Roman" w:hAnsi="Times New Roman" w:cs="Times New Roman"/>
          <w:sz w:val="24"/>
          <w:szCs w:val="24"/>
          <w:lang w:val="en-GB"/>
        </w:rPr>
        <w:t xml:space="preserve"> in healthcare settings</w:t>
      </w:r>
      <w:r w:rsidR="52CF8C45" w:rsidRPr="73751F88">
        <w:rPr>
          <w:rFonts w:ascii="Times New Roman" w:hAnsi="Times New Roman" w:cs="Times New Roman"/>
          <w:sz w:val="24"/>
          <w:szCs w:val="24"/>
          <w:lang w:val="en-GB"/>
        </w:rPr>
        <w:t>.</w:t>
      </w:r>
    </w:p>
    <w:p w14:paraId="5245A76C" w14:textId="2DD3B8ED" w:rsidR="007A7143" w:rsidRPr="00CA575F" w:rsidRDefault="275D9DBB" w:rsidP="007A7143">
      <w:pPr>
        <w:pStyle w:val="Paragrafoelenco"/>
        <w:numPr>
          <w:ilvl w:val="0"/>
          <w:numId w:val="14"/>
        </w:numPr>
        <w:ind w:left="426" w:hanging="284"/>
        <w:jc w:val="both"/>
        <w:rPr>
          <w:rFonts w:ascii="Times New Roman" w:hAnsi="Times New Roman" w:cs="Times New Roman"/>
          <w:sz w:val="24"/>
          <w:szCs w:val="24"/>
          <w:lang w:val="en-GB"/>
        </w:rPr>
      </w:pPr>
      <w:r w:rsidRPr="21483F91">
        <w:rPr>
          <w:rFonts w:ascii="Times New Roman" w:hAnsi="Times New Roman" w:cs="Times New Roman"/>
          <w:sz w:val="24"/>
          <w:szCs w:val="24"/>
          <w:lang w:val="en-GB"/>
        </w:rPr>
        <w:t xml:space="preserve">CDC (21 </w:t>
      </w:r>
      <w:proofErr w:type="spellStart"/>
      <w:r w:rsidRPr="21483F91">
        <w:rPr>
          <w:rFonts w:ascii="Times New Roman" w:hAnsi="Times New Roman" w:cs="Times New Roman"/>
          <w:sz w:val="24"/>
          <w:szCs w:val="24"/>
          <w:lang w:val="en-GB"/>
        </w:rPr>
        <w:t>february</w:t>
      </w:r>
      <w:proofErr w:type="spellEnd"/>
      <w:r w:rsidRPr="21483F91">
        <w:rPr>
          <w:rFonts w:ascii="Times New Roman" w:hAnsi="Times New Roman" w:cs="Times New Roman"/>
          <w:sz w:val="24"/>
          <w:szCs w:val="24"/>
          <w:lang w:val="en-GB"/>
        </w:rPr>
        <w:t xml:space="preserve">, 2020). Interim infection prevention and control recommendations for patients with confirmed 2019 </w:t>
      </w:r>
      <w:proofErr w:type="spellStart"/>
      <w:r w:rsidRPr="21483F91">
        <w:rPr>
          <w:rFonts w:ascii="Times New Roman" w:hAnsi="Times New Roman" w:cs="Times New Roman"/>
          <w:sz w:val="24"/>
          <w:szCs w:val="24"/>
          <w:lang w:val="en-GB"/>
        </w:rPr>
        <w:t>nCoV</w:t>
      </w:r>
      <w:proofErr w:type="spellEnd"/>
      <w:r w:rsidRPr="21483F91">
        <w:rPr>
          <w:rFonts w:ascii="Times New Roman" w:hAnsi="Times New Roman" w:cs="Times New Roman"/>
          <w:sz w:val="24"/>
          <w:szCs w:val="24"/>
          <w:lang w:val="en-GB"/>
        </w:rPr>
        <w:t xml:space="preserve"> or patients under investigation for </w:t>
      </w:r>
      <w:proofErr w:type="spellStart"/>
      <w:r w:rsidRPr="21483F91">
        <w:rPr>
          <w:rFonts w:ascii="Times New Roman" w:hAnsi="Times New Roman" w:cs="Times New Roman"/>
          <w:sz w:val="24"/>
          <w:szCs w:val="24"/>
          <w:lang w:val="en-GB"/>
        </w:rPr>
        <w:t>nCoV</w:t>
      </w:r>
      <w:proofErr w:type="spellEnd"/>
      <w:r w:rsidRPr="21483F91">
        <w:rPr>
          <w:rFonts w:ascii="Times New Roman" w:hAnsi="Times New Roman" w:cs="Times New Roman"/>
          <w:sz w:val="24"/>
          <w:szCs w:val="24"/>
          <w:lang w:val="en-GB"/>
        </w:rPr>
        <w:t xml:space="preserve"> in healthcare settings</w:t>
      </w:r>
      <w:r w:rsidR="666B5009" w:rsidRPr="21483F91">
        <w:rPr>
          <w:rFonts w:ascii="Times New Roman" w:hAnsi="Times New Roman" w:cs="Times New Roman"/>
          <w:sz w:val="24"/>
          <w:szCs w:val="24"/>
          <w:lang w:val="en-GB"/>
        </w:rPr>
        <w:t>.</w:t>
      </w:r>
    </w:p>
    <w:p w14:paraId="5534C1DC" w14:textId="39D5438E" w:rsidR="007A7143" w:rsidRPr="00CA575F" w:rsidRDefault="275D9DBB" w:rsidP="007A7143">
      <w:pPr>
        <w:pStyle w:val="Paragrafoelenco"/>
        <w:numPr>
          <w:ilvl w:val="0"/>
          <w:numId w:val="14"/>
        </w:numPr>
        <w:ind w:left="426" w:hanging="284"/>
        <w:jc w:val="both"/>
        <w:rPr>
          <w:rFonts w:ascii="Times New Roman" w:hAnsi="Times New Roman" w:cs="Times New Roman"/>
          <w:sz w:val="24"/>
          <w:szCs w:val="24"/>
          <w:lang w:val="en-GB"/>
        </w:rPr>
      </w:pPr>
      <w:r w:rsidRPr="24E3C11B">
        <w:rPr>
          <w:rFonts w:ascii="Times New Roman" w:hAnsi="Times New Roman" w:cs="Times New Roman"/>
          <w:sz w:val="24"/>
          <w:szCs w:val="24"/>
          <w:lang w:val="en-GB"/>
        </w:rPr>
        <w:t xml:space="preserve">WHO (25 January </w:t>
      </w:r>
      <w:proofErr w:type="gramStart"/>
      <w:r w:rsidRPr="24E3C11B">
        <w:rPr>
          <w:rFonts w:ascii="Times New Roman" w:hAnsi="Times New Roman" w:cs="Times New Roman"/>
          <w:sz w:val="24"/>
          <w:szCs w:val="24"/>
          <w:lang w:val="en-GB"/>
        </w:rPr>
        <w:t>2020).</w:t>
      </w:r>
      <w:proofErr w:type="gramEnd"/>
      <w:r w:rsidRPr="24E3C11B">
        <w:rPr>
          <w:rFonts w:ascii="Times New Roman" w:hAnsi="Times New Roman" w:cs="Times New Roman"/>
          <w:sz w:val="24"/>
          <w:szCs w:val="24"/>
          <w:lang w:val="en-GB"/>
        </w:rPr>
        <w:t xml:space="preserve"> Infection prevention and control during health care when novel coronavirus infection is suspected</w:t>
      </w:r>
      <w:r w:rsidR="175F32AF" w:rsidRPr="24E3C11B">
        <w:rPr>
          <w:rFonts w:ascii="Times New Roman" w:hAnsi="Times New Roman" w:cs="Times New Roman"/>
          <w:sz w:val="24"/>
          <w:szCs w:val="24"/>
          <w:lang w:val="en-GB"/>
        </w:rPr>
        <w:t>.</w:t>
      </w:r>
    </w:p>
    <w:p w14:paraId="63FDF6C7" w14:textId="39D5438E" w:rsidR="007A7143" w:rsidRPr="00CA575F" w:rsidRDefault="275D9DBB" w:rsidP="007A7143">
      <w:pPr>
        <w:pStyle w:val="Paragrafoelenco"/>
        <w:numPr>
          <w:ilvl w:val="0"/>
          <w:numId w:val="14"/>
        </w:numPr>
        <w:ind w:left="426" w:hanging="284"/>
        <w:jc w:val="both"/>
        <w:rPr>
          <w:rFonts w:ascii="Times New Roman" w:hAnsi="Times New Roman" w:cs="Times New Roman"/>
          <w:sz w:val="24"/>
          <w:szCs w:val="24"/>
          <w:lang w:val="en-GB"/>
        </w:rPr>
      </w:pPr>
      <w:r w:rsidRPr="24E3C11B">
        <w:rPr>
          <w:rFonts w:ascii="Times New Roman" w:hAnsi="Times New Roman" w:cs="Times New Roman"/>
          <w:sz w:val="24"/>
          <w:szCs w:val="24"/>
          <w:lang w:val="en-GB"/>
        </w:rPr>
        <w:t xml:space="preserve">WHO (27 January </w:t>
      </w:r>
      <w:proofErr w:type="gramStart"/>
      <w:r w:rsidRPr="24E3C11B">
        <w:rPr>
          <w:rFonts w:ascii="Times New Roman" w:hAnsi="Times New Roman" w:cs="Times New Roman"/>
          <w:sz w:val="24"/>
          <w:szCs w:val="24"/>
          <w:lang w:val="en-GB"/>
        </w:rPr>
        <w:t>2020).</w:t>
      </w:r>
      <w:proofErr w:type="gramEnd"/>
      <w:r w:rsidRPr="24E3C11B">
        <w:rPr>
          <w:rFonts w:ascii="Times New Roman" w:hAnsi="Times New Roman" w:cs="Times New Roman"/>
          <w:sz w:val="24"/>
          <w:szCs w:val="24"/>
          <w:lang w:val="en-GB"/>
        </w:rPr>
        <w:t xml:space="preserve"> Rational use of personal protective equipment for coronavirus disease 2019</w:t>
      </w:r>
      <w:r w:rsidR="21BA0297" w:rsidRPr="24E3C11B">
        <w:rPr>
          <w:rFonts w:ascii="Times New Roman" w:hAnsi="Times New Roman" w:cs="Times New Roman"/>
          <w:sz w:val="24"/>
          <w:szCs w:val="24"/>
          <w:lang w:val="en-GB"/>
        </w:rPr>
        <w:t>.</w:t>
      </w:r>
    </w:p>
    <w:p w14:paraId="20F112AD" w14:textId="77777777" w:rsidR="007A7143" w:rsidRPr="007A7143" w:rsidRDefault="007A7143" w:rsidP="007A7143">
      <w:pPr>
        <w:pStyle w:val="Paragrafoelenco"/>
        <w:numPr>
          <w:ilvl w:val="0"/>
          <w:numId w:val="14"/>
        </w:numPr>
        <w:ind w:left="426" w:hanging="284"/>
        <w:jc w:val="both"/>
        <w:rPr>
          <w:rFonts w:ascii="Times New Roman" w:hAnsi="Times New Roman" w:cs="Times New Roman"/>
          <w:sz w:val="24"/>
          <w:szCs w:val="24"/>
        </w:rPr>
      </w:pPr>
      <w:r w:rsidRPr="007A7143">
        <w:rPr>
          <w:rFonts w:ascii="Times New Roman" w:hAnsi="Times New Roman" w:cs="Times New Roman"/>
          <w:sz w:val="24"/>
          <w:szCs w:val="24"/>
        </w:rPr>
        <w:t>ISS (14 March 2020). Indicazioni ad interim per un utilizzo razionale delle protezioni per infezione da SARS-COV-2 nelle attività sanitarie e sociosanitari (assistenza a soggetti affetti da Covid 19) nell’attuale scenario emergenziale SARS-COV-2.</w:t>
      </w:r>
    </w:p>
    <w:p w14:paraId="1AE4A9E0" w14:textId="77777777" w:rsidR="007A7143" w:rsidRDefault="007A7143" w:rsidP="007A7143">
      <w:pPr>
        <w:pStyle w:val="Paragrafoelenco"/>
        <w:ind w:left="426"/>
        <w:jc w:val="both"/>
        <w:rPr>
          <w:rFonts w:ascii="Times New Roman" w:hAnsi="Times New Roman" w:cs="Times New Roman"/>
          <w:sz w:val="24"/>
          <w:szCs w:val="24"/>
        </w:rPr>
      </w:pPr>
    </w:p>
    <w:p w14:paraId="6EE94682" w14:textId="77777777" w:rsidR="0040223F" w:rsidRPr="007A7143" w:rsidRDefault="0040223F" w:rsidP="007A7143">
      <w:pPr>
        <w:ind w:left="142"/>
        <w:jc w:val="both"/>
        <w:rPr>
          <w:rFonts w:ascii="Times New Roman" w:hAnsi="Times New Roman" w:cs="Times New Roman"/>
          <w:sz w:val="24"/>
          <w:szCs w:val="24"/>
        </w:rPr>
      </w:pPr>
    </w:p>
    <w:p w14:paraId="277B897F" w14:textId="495693DE" w:rsidR="00557632" w:rsidRDefault="00557632">
      <w:pPr>
        <w:ind w:left="284" w:hanging="284"/>
        <w:rPr>
          <w:rFonts w:ascii="Times New Roman" w:hAnsi="Times New Roman" w:cs="Times New Roman"/>
          <w:sz w:val="24"/>
          <w:szCs w:val="24"/>
        </w:rPr>
      </w:pPr>
    </w:p>
    <w:p w14:paraId="19739779" w14:textId="770EF884" w:rsidR="00557632" w:rsidRDefault="00557632">
      <w:pPr>
        <w:ind w:left="284" w:hanging="284"/>
        <w:rPr>
          <w:rFonts w:ascii="Times New Roman" w:hAnsi="Times New Roman" w:cs="Times New Roman"/>
          <w:sz w:val="24"/>
          <w:szCs w:val="24"/>
        </w:rPr>
      </w:pPr>
    </w:p>
    <w:p w14:paraId="7B350249" w14:textId="0A215BE9" w:rsidR="00557632" w:rsidRDefault="00557632">
      <w:pPr>
        <w:ind w:left="284" w:hanging="284"/>
        <w:rPr>
          <w:rFonts w:ascii="Times New Roman" w:hAnsi="Times New Roman" w:cs="Times New Roman"/>
          <w:sz w:val="24"/>
          <w:szCs w:val="24"/>
        </w:rPr>
      </w:pPr>
    </w:p>
    <w:p w14:paraId="2B3C975F" w14:textId="77777777" w:rsidR="00557632" w:rsidRDefault="00557632">
      <w:pPr>
        <w:ind w:left="284" w:hanging="284"/>
      </w:pPr>
    </w:p>
    <w:p w14:paraId="0CDC5C10" w14:textId="40B4082C" w:rsidR="00557632" w:rsidRPr="00557632" w:rsidRDefault="00557632" w:rsidP="00202B0B">
      <w:pPr>
        <w:pStyle w:val="Titolo2"/>
        <w:rPr>
          <w:color w:val="3A3A3A"/>
          <w:sz w:val="24"/>
          <w:szCs w:val="24"/>
        </w:rPr>
      </w:pPr>
    </w:p>
    <w:p w14:paraId="3CCFB1B1" w14:textId="7CC484FC" w:rsidR="00557632" w:rsidRPr="00661C51" w:rsidRDefault="00557632">
      <w:pPr>
        <w:ind w:left="284" w:hanging="284"/>
        <w:rPr>
          <w:rFonts w:ascii="Times New Roman" w:hAnsi="Times New Roman" w:cs="Times New Roman"/>
          <w:sz w:val="24"/>
          <w:szCs w:val="24"/>
        </w:rPr>
      </w:pPr>
    </w:p>
    <w:sectPr w:rsidR="00557632" w:rsidRPr="00661C51">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385C0" w14:textId="77777777" w:rsidR="002A7C04" w:rsidRDefault="002A7C04" w:rsidP="006D5392">
      <w:pPr>
        <w:spacing w:after="0" w:line="240" w:lineRule="auto"/>
      </w:pPr>
      <w:r>
        <w:separator/>
      </w:r>
    </w:p>
  </w:endnote>
  <w:endnote w:type="continuationSeparator" w:id="0">
    <w:p w14:paraId="79F0C3A2" w14:textId="77777777" w:rsidR="002A7C04" w:rsidRDefault="002A7C04" w:rsidP="006D5392">
      <w:pPr>
        <w:spacing w:after="0" w:line="240" w:lineRule="auto"/>
      </w:pPr>
      <w:r>
        <w:continuationSeparator/>
      </w:r>
    </w:p>
  </w:endnote>
  <w:endnote w:type="continuationNotice" w:id="1">
    <w:p w14:paraId="7832B2B7" w14:textId="77777777" w:rsidR="002A7C04" w:rsidRDefault="002A7C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E66D6" w14:textId="45E4205D" w:rsidR="00990862" w:rsidRPr="00990862" w:rsidRDefault="00990862" w:rsidP="00990862">
    <w:pPr>
      <w:pStyle w:val="Pidipagina"/>
      <w:jc w:val="right"/>
      <w:rPr>
        <w:rFonts w:ascii="Times New Roman" w:hAnsi="Times New Roman" w:cs="Times New Roman"/>
      </w:rPr>
    </w:pPr>
    <w:r w:rsidRPr="00990862">
      <w:rPr>
        <w:rFonts w:ascii="Times New Roman" w:hAnsi="Times New Roman" w:cs="Times New Roman"/>
      </w:rPr>
      <w:t xml:space="preserve">Pagina </w:t>
    </w:r>
    <w:r w:rsidRPr="00990862">
      <w:rPr>
        <w:rFonts w:ascii="Times New Roman" w:hAnsi="Times New Roman" w:cs="Times New Roman"/>
      </w:rPr>
      <w:fldChar w:fldCharType="begin"/>
    </w:r>
    <w:r w:rsidRPr="00990862">
      <w:rPr>
        <w:rFonts w:ascii="Times New Roman" w:hAnsi="Times New Roman" w:cs="Times New Roman"/>
      </w:rPr>
      <w:instrText>PAGE   \* MERGEFORMAT</w:instrText>
    </w:r>
    <w:r w:rsidRPr="00990862">
      <w:rPr>
        <w:rFonts w:ascii="Times New Roman" w:hAnsi="Times New Roman" w:cs="Times New Roman"/>
      </w:rPr>
      <w:fldChar w:fldCharType="separate"/>
    </w:r>
    <w:r w:rsidRPr="00990862">
      <w:rPr>
        <w:rFonts w:ascii="Times New Roman" w:hAnsi="Times New Roman" w:cs="Times New Roman"/>
      </w:rPr>
      <w:t>1</w:t>
    </w:r>
    <w:r w:rsidRPr="00990862">
      <w:rPr>
        <w:rFonts w:ascii="Times New Roman" w:hAnsi="Times New Roman" w:cs="Times New Roman"/>
      </w:rPr>
      <w:fldChar w:fldCharType="end"/>
    </w:r>
    <w:r w:rsidRPr="00990862">
      <w:rPr>
        <w:rFonts w:ascii="Times New Roman" w:hAnsi="Times New Roman" w:cs="Times New Roman"/>
      </w:rPr>
      <w:t xml:space="preserve"> di </w:t>
    </w:r>
    <w:r w:rsidRPr="00990862">
      <w:rPr>
        <w:rFonts w:ascii="Times New Roman" w:hAnsi="Times New Roman" w:cs="Times New Roman"/>
      </w:rPr>
      <w:fldChar w:fldCharType="begin"/>
    </w:r>
    <w:r w:rsidRPr="00990862">
      <w:rPr>
        <w:rFonts w:ascii="Times New Roman" w:hAnsi="Times New Roman" w:cs="Times New Roman"/>
      </w:rPr>
      <w:instrText>PAGE   \* MERGEFORMAT</w:instrText>
    </w:r>
    <w:r w:rsidRPr="00990862">
      <w:rPr>
        <w:rFonts w:ascii="Times New Roman" w:hAnsi="Times New Roman" w:cs="Times New Roman"/>
      </w:rPr>
      <w:fldChar w:fldCharType="separate"/>
    </w:r>
    <w:r w:rsidRPr="00990862">
      <w:rPr>
        <w:rFonts w:ascii="Times New Roman" w:hAnsi="Times New Roman" w:cs="Times New Roman"/>
      </w:rPr>
      <w:t>1</w:t>
    </w:r>
    <w:r w:rsidRPr="00990862">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2D105" w14:textId="77777777" w:rsidR="002A7C04" w:rsidRDefault="002A7C04" w:rsidP="006D5392">
      <w:pPr>
        <w:spacing w:after="0" w:line="240" w:lineRule="auto"/>
      </w:pPr>
      <w:r>
        <w:separator/>
      </w:r>
    </w:p>
  </w:footnote>
  <w:footnote w:type="continuationSeparator" w:id="0">
    <w:p w14:paraId="3277B0BB" w14:textId="77777777" w:rsidR="002A7C04" w:rsidRDefault="002A7C04" w:rsidP="006D5392">
      <w:pPr>
        <w:spacing w:after="0" w:line="240" w:lineRule="auto"/>
      </w:pPr>
      <w:r>
        <w:continuationSeparator/>
      </w:r>
    </w:p>
  </w:footnote>
  <w:footnote w:type="continuationNotice" w:id="1">
    <w:p w14:paraId="541B523A" w14:textId="77777777" w:rsidR="002A7C04" w:rsidRDefault="002A7C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16383"/>
    <w:multiLevelType w:val="multilevel"/>
    <w:tmpl w:val="CAD0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F3EDB"/>
    <w:multiLevelType w:val="hybridMultilevel"/>
    <w:tmpl w:val="1846A67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070EA1"/>
    <w:multiLevelType w:val="hybridMultilevel"/>
    <w:tmpl w:val="BEEC1022"/>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8F59FC"/>
    <w:multiLevelType w:val="hybridMultilevel"/>
    <w:tmpl w:val="FFFFFFFF"/>
    <w:lvl w:ilvl="0" w:tplc="DDDAA318">
      <w:start w:val="100"/>
      <w:numFmt w:val="lowerRoman"/>
      <w:lvlText w:val="%1."/>
      <w:lvlJc w:val="left"/>
      <w:pPr>
        <w:ind w:left="720" w:hanging="360"/>
      </w:pPr>
    </w:lvl>
    <w:lvl w:ilvl="1" w:tplc="80D601DC">
      <w:start w:val="1"/>
      <w:numFmt w:val="lowerLetter"/>
      <w:lvlText w:val="%2."/>
      <w:lvlJc w:val="left"/>
      <w:pPr>
        <w:ind w:left="1440" w:hanging="360"/>
      </w:pPr>
    </w:lvl>
    <w:lvl w:ilvl="2" w:tplc="B41ABEA4">
      <w:start w:val="1"/>
      <w:numFmt w:val="lowerRoman"/>
      <w:lvlText w:val="%3."/>
      <w:lvlJc w:val="right"/>
      <w:pPr>
        <w:ind w:left="2160" w:hanging="180"/>
      </w:pPr>
    </w:lvl>
    <w:lvl w:ilvl="3" w:tplc="3BDAAD32">
      <w:start w:val="1"/>
      <w:numFmt w:val="decimal"/>
      <w:lvlText w:val="%4."/>
      <w:lvlJc w:val="left"/>
      <w:pPr>
        <w:ind w:left="2880" w:hanging="360"/>
      </w:pPr>
    </w:lvl>
    <w:lvl w:ilvl="4" w:tplc="01A2FB4E">
      <w:start w:val="1"/>
      <w:numFmt w:val="lowerLetter"/>
      <w:lvlText w:val="%5."/>
      <w:lvlJc w:val="left"/>
      <w:pPr>
        <w:ind w:left="3600" w:hanging="360"/>
      </w:pPr>
    </w:lvl>
    <w:lvl w:ilvl="5" w:tplc="6504AAA4">
      <w:start w:val="1"/>
      <w:numFmt w:val="lowerRoman"/>
      <w:lvlText w:val="%6."/>
      <w:lvlJc w:val="right"/>
      <w:pPr>
        <w:ind w:left="4320" w:hanging="180"/>
      </w:pPr>
    </w:lvl>
    <w:lvl w:ilvl="6" w:tplc="F312BD92">
      <w:start w:val="1"/>
      <w:numFmt w:val="decimal"/>
      <w:lvlText w:val="%7."/>
      <w:lvlJc w:val="left"/>
      <w:pPr>
        <w:ind w:left="5040" w:hanging="360"/>
      </w:pPr>
    </w:lvl>
    <w:lvl w:ilvl="7" w:tplc="44526C1A">
      <w:start w:val="1"/>
      <w:numFmt w:val="lowerLetter"/>
      <w:lvlText w:val="%8."/>
      <w:lvlJc w:val="left"/>
      <w:pPr>
        <w:ind w:left="5760" w:hanging="360"/>
      </w:pPr>
    </w:lvl>
    <w:lvl w:ilvl="8" w:tplc="A300A6F4">
      <w:start w:val="1"/>
      <w:numFmt w:val="lowerRoman"/>
      <w:lvlText w:val="%9."/>
      <w:lvlJc w:val="right"/>
      <w:pPr>
        <w:ind w:left="6480" w:hanging="180"/>
      </w:pPr>
    </w:lvl>
  </w:abstractNum>
  <w:abstractNum w:abstractNumId="4" w15:restartNumberingAfterBreak="0">
    <w:nsid w:val="1A7E7805"/>
    <w:multiLevelType w:val="multilevel"/>
    <w:tmpl w:val="6470A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866839"/>
    <w:multiLevelType w:val="hybridMultilevel"/>
    <w:tmpl w:val="2EFE3F10"/>
    <w:lvl w:ilvl="0" w:tplc="D3807DD4">
      <w:start w:val="1"/>
      <w:numFmt w:val="lowerLetter"/>
      <w:lvlText w:val="%1."/>
      <w:lvlJc w:val="left"/>
      <w:pPr>
        <w:ind w:left="720" w:hanging="360"/>
      </w:pPr>
    </w:lvl>
    <w:lvl w:ilvl="1" w:tplc="9932AA68">
      <w:start w:val="1"/>
      <w:numFmt w:val="lowerLetter"/>
      <w:lvlText w:val="%2."/>
      <w:lvlJc w:val="left"/>
      <w:pPr>
        <w:ind w:left="1440" w:hanging="360"/>
      </w:pPr>
    </w:lvl>
    <w:lvl w:ilvl="2" w:tplc="C898233C">
      <w:start w:val="1"/>
      <w:numFmt w:val="lowerRoman"/>
      <w:lvlText w:val="%3."/>
      <w:lvlJc w:val="right"/>
      <w:pPr>
        <w:ind w:left="2160" w:hanging="180"/>
      </w:pPr>
    </w:lvl>
    <w:lvl w:ilvl="3" w:tplc="0B8C3A76">
      <w:start w:val="1"/>
      <w:numFmt w:val="decimal"/>
      <w:lvlText w:val="%4."/>
      <w:lvlJc w:val="left"/>
      <w:pPr>
        <w:ind w:left="2880" w:hanging="360"/>
      </w:pPr>
    </w:lvl>
    <w:lvl w:ilvl="4" w:tplc="2C120F44">
      <w:start w:val="1"/>
      <w:numFmt w:val="lowerLetter"/>
      <w:lvlText w:val="%5."/>
      <w:lvlJc w:val="left"/>
      <w:pPr>
        <w:ind w:left="3600" w:hanging="360"/>
      </w:pPr>
    </w:lvl>
    <w:lvl w:ilvl="5" w:tplc="DEB2DCF2">
      <w:start w:val="1"/>
      <w:numFmt w:val="lowerRoman"/>
      <w:lvlText w:val="%6."/>
      <w:lvlJc w:val="right"/>
      <w:pPr>
        <w:ind w:left="4320" w:hanging="180"/>
      </w:pPr>
    </w:lvl>
    <w:lvl w:ilvl="6" w:tplc="B26C8F68">
      <w:start w:val="1"/>
      <w:numFmt w:val="decimal"/>
      <w:lvlText w:val="%7."/>
      <w:lvlJc w:val="left"/>
      <w:pPr>
        <w:ind w:left="5040" w:hanging="360"/>
      </w:pPr>
    </w:lvl>
    <w:lvl w:ilvl="7" w:tplc="0B702F9C">
      <w:start w:val="1"/>
      <w:numFmt w:val="lowerLetter"/>
      <w:lvlText w:val="%8."/>
      <w:lvlJc w:val="left"/>
      <w:pPr>
        <w:ind w:left="5760" w:hanging="360"/>
      </w:pPr>
    </w:lvl>
    <w:lvl w:ilvl="8" w:tplc="FD4E5A6A">
      <w:start w:val="1"/>
      <w:numFmt w:val="lowerRoman"/>
      <w:lvlText w:val="%9."/>
      <w:lvlJc w:val="right"/>
      <w:pPr>
        <w:ind w:left="6480" w:hanging="180"/>
      </w:pPr>
    </w:lvl>
  </w:abstractNum>
  <w:abstractNum w:abstractNumId="6" w15:restartNumberingAfterBreak="0">
    <w:nsid w:val="23146B57"/>
    <w:multiLevelType w:val="hybridMultilevel"/>
    <w:tmpl w:val="49E44874"/>
    <w:lvl w:ilvl="0" w:tplc="04100001">
      <w:start w:val="1"/>
      <w:numFmt w:val="bullet"/>
      <w:lvlText w:val=""/>
      <w:lvlJc w:val="left"/>
      <w:pPr>
        <w:ind w:left="1440" w:hanging="360"/>
      </w:pPr>
      <w:rPr>
        <w:rFonts w:ascii="Symbol" w:hAnsi="Symbol" w:cs="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241C7B76"/>
    <w:multiLevelType w:val="hybridMultilevel"/>
    <w:tmpl w:val="8160CC26"/>
    <w:lvl w:ilvl="0" w:tplc="8B302258">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76343A"/>
    <w:multiLevelType w:val="multilevel"/>
    <w:tmpl w:val="A442E174"/>
    <w:lvl w:ilvl="0">
      <w:start w:val="7"/>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31903"/>
    <w:multiLevelType w:val="hybridMultilevel"/>
    <w:tmpl w:val="06F05E90"/>
    <w:lvl w:ilvl="0" w:tplc="5B7E742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73ED9"/>
    <w:multiLevelType w:val="hybridMultilevel"/>
    <w:tmpl w:val="D0526894"/>
    <w:lvl w:ilvl="0" w:tplc="0904439E">
      <w:start w:val="4"/>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84026C"/>
    <w:multiLevelType w:val="hybridMultilevel"/>
    <w:tmpl w:val="B080B082"/>
    <w:lvl w:ilvl="0" w:tplc="0410000F">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12" w15:restartNumberingAfterBreak="0">
    <w:nsid w:val="2F1A368C"/>
    <w:multiLevelType w:val="hybridMultilevel"/>
    <w:tmpl w:val="D0526894"/>
    <w:lvl w:ilvl="0" w:tplc="0904439E">
      <w:start w:val="4"/>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233653"/>
    <w:multiLevelType w:val="hybridMultilevel"/>
    <w:tmpl w:val="83B09708"/>
    <w:lvl w:ilvl="0" w:tplc="2AB23212">
      <w:start w:val="1"/>
      <w:numFmt w:val="lowerLetter"/>
      <w:lvlText w:val="%1)"/>
      <w:lvlJc w:val="left"/>
      <w:pPr>
        <w:ind w:left="720" w:hanging="360"/>
      </w:pPr>
      <w:rPr>
        <w:rFonts w:hint="default"/>
        <w:b/>
        <w:bC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333FCD"/>
    <w:multiLevelType w:val="hybridMultilevel"/>
    <w:tmpl w:val="B6740E1C"/>
    <w:lvl w:ilvl="0" w:tplc="95FEB8AE">
      <w:start w:val="1"/>
      <w:numFmt w:val="lowerLetter"/>
      <w:lvlText w:val="%1."/>
      <w:lvlJc w:val="left"/>
      <w:pPr>
        <w:ind w:left="720" w:hanging="360"/>
      </w:pPr>
    </w:lvl>
    <w:lvl w:ilvl="1" w:tplc="9738EA98">
      <w:start w:val="1"/>
      <w:numFmt w:val="lowerLetter"/>
      <w:lvlText w:val="%2."/>
      <w:lvlJc w:val="left"/>
      <w:pPr>
        <w:ind w:left="1440" w:hanging="360"/>
      </w:pPr>
    </w:lvl>
    <w:lvl w:ilvl="2" w:tplc="8FA2AE9A">
      <w:start w:val="1"/>
      <w:numFmt w:val="lowerRoman"/>
      <w:lvlText w:val="%3."/>
      <w:lvlJc w:val="right"/>
      <w:pPr>
        <w:ind w:left="2160" w:hanging="180"/>
      </w:pPr>
    </w:lvl>
    <w:lvl w:ilvl="3" w:tplc="CC38347A">
      <w:start w:val="1"/>
      <w:numFmt w:val="decimal"/>
      <w:lvlText w:val="%4."/>
      <w:lvlJc w:val="left"/>
      <w:pPr>
        <w:ind w:left="2880" w:hanging="360"/>
      </w:pPr>
    </w:lvl>
    <w:lvl w:ilvl="4" w:tplc="84D0BBE6">
      <w:start w:val="1"/>
      <w:numFmt w:val="lowerLetter"/>
      <w:lvlText w:val="%5."/>
      <w:lvlJc w:val="left"/>
      <w:pPr>
        <w:ind w:left="3600" w:hanging="360"/>
      </w:pPr>
    </w:lvl>
    <w:lvl w:ilvl="5" w:tplc="04BACE7A">
      <w:start w:val="1"/>
      <w:numFmt w:val="lowerRoman"/>
      <w:lvlText w:val="%6."/>
      <w:lvlJc w:val="right"/>
      <w:pPr>
        <w:ind w:left="4320" w:hanging="180"/>
      </w:pPr>
    </w:lvl>
    <w:lvl w:ilvl="6" w:tplc="D75213E8">
      <w:start w:val="1"/>
      <w:numFmt w:val="decimal"/>
      <w:lvlText w:val="%7."/>
      <w:lvlJc w:val="left"/>
      <w:pPr>
        <w:ind w:left="5040" w:hanging="360"/>
      </w:pPr>
    </w:lvl>
    <w:lvl w:ilvl="7" w:tplc="F8B024B2">
      <w:start w:val="1"/>
      <w:numFmt w:val="lowerLetter"/>
      <w:lvlText w:val="%8."/>
      <w:lvlJc w:val="left"/>
      <w:pPr>
        <w:ind w:left="5760" w:hanging="360"/>
      </w:pPr>
    </w:lvl>
    <w:lvl w:ilvl="8" w:tplc="0DC0CC34">
      <w:start w:val="1"/>
      <w:numFmt w:val="lowerRoman"/>
      <w:lvlText w:val="%9."/>
      <w:lvlJc w:val="right"/>
      <w:pPr>
        <w:ind w:left="6480" w:hanging="180"/>
      </w:pPr>
    </w:lvl>
  </w:abstractNum>
  <w:abstractNum w:abstractNumId="15" w15:restartNumberingAfterBreak="0">
    <w:nsid w:val="366E522C"/>
    <w:multiLevelType w:val="hybridMultilevel"/>
    <w:tmpl w:val="FFFFFFFF"/>
    <w:lvl w:ilvl="0" w:tplc="4A983558">
      <w:start w:val="1"/>
      <w:numFmt w:val="lowerLetter"/>
      <w:lvlText w:val="%1."/>
      <w:lvlJc w:val="left"/>
      <w:pPr>
        <w:ind w:left="720" w:hanging="360"/>
      </w:pPr>
    </w:lvl>
    <w:lvl w:ilvl="1" w:tplc="E7CE8DA4">
      <w:start w:val="1"/>
      <w:numFmt w:val="lowerLetter"/>
      <w:lvlText w:val="%2."/>
      <w:lvlJc w:val="left"/>
      <w:pPr>
        <w:ind w:left="1440" w:hanging="360"/>
      </w:pPr>
    </w:lvl>
    <w:lvl w:ilvl="2" w:tplc="2F0426A2">
      <w:start w:val="1"/>
      <w:numFmt w:val="lowerRoman"/>
      <w:lvlText w:val="%3."/>
      <w:lvlJc w:val="right"/>
      <w:pPr>
        <w:ind w:left="2160" w:hanging="180"/>
      </w:pPr>
    </w:lvl>
    <w:lvl w:ilvl="3" w:tplc="75C0EC3A">
      <w:start w:val="1"/>
      <w:numFmt w:val="decimal"/>
      <w:lvlText w:val="%4."/>
      <w:lvlJc w:val="left"/>
      <w:pPr>
        <w:ind w:left="2880" w:hanging="360"/>
      </w:pPr>
    </w:lvl>
    <w:lvl w:ilvl="4" w:tplc="0B201C5A">
      <w:start w:val="1"/>
      <w:numFmt w:val="lowerLetter"/>
      <w:lvlText w:val="%5."/>
      <w:lvlJc w:val="left"/>
      <w:pPr>
        <w:ind w:left="3600" w:hanging="360"/>
      </w:pPr>
    </w:lvl>
    <w:lvl w:ilvl="5" w:tplc="23B06F12">
      <w:start w:val="1"/>
      <w:numFmt w:val="lowerRoman"/>
      <w:lvlText w:val="%6."/>
      <w:lvlJc w:val="right"/>
      <w:pPr>
        <w:ind w:left="4320" w:hanging="180"/>
      </w:pPr>
    </w:lvl>
    <w:lvl w:ilvl="6" w:tplc="9384D452">
      <w:start w:val="1"/>
      <w:numFmt w:val="decimal"/>
      <w:lvlText w:val="%7."/>
      <w:lvlJc w:val="left"/>
      <w:pPr>
        <w:ind w:left="5040" w:hanging="360"/>
      </w:pPr>
    </w:lvl>
    <w:lvl w:ilvl="7" w:tplc="CFCC5D66">
      <w:start w:val="1"/>
      <w:numFmt w:val="lowerLetter"/>
      <w:lvlText w:val="%8."/>
      <w:lvlJc w:val="left"/>
      <w:pPr>
        <w:ind w:left="5760" w:hanging="360"/>
      </w:pPr>
    </w:lvl>
    <w:lvl w:ilvl="8" w:tplc="A8B47B24">
      <w:start w:val="1"/>
      <w:numFmt w:val="lowerRoman"/>
      <w:lvlText w:val="%9."/>
      <w:lvlJc w:val="right"/>
      <w:pPr>
        <w:ind w:left="6480" w:hanging="180"/>
      </w:pPr>
    </w:lvl>
  </w:abstractNum>
  <w:abstractNum w:abstractNumId="16" w15:restartNumberingAfterBreak="0">
    <w:nsid w:val="384C0B38"/>
    <w:multiLevelType w:val="hybridMultilevel"/>
    <w:tmpl w:val="0B787504"/>
    <w:lvl w:ilvl="0" w:tplc="8B302258">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CB76CB5"/>
    <w:multiLevelType w:val="hybridMultilevel"/>
    <w:tmpl w:val="FFFFFFFF"/>
    <w:lvl w:ilvl="0" w:tplc="76947AC6">
      <w:start w:val="1"/>
      <w:numFmt w:val="lowerLetter"/>
      <w:lvlText w:val="%1."/>
      <w:lvlJc w:val="left"/>
      <w:pPr>
        <w:ind w:left="720" w:hanging="360"/>
      </w:pPr>
    </w:lvl>
    <w:lvl w:ilvl="1" w:tplc="852E9CB6">
      <w:start w:val="1"/>
      <w:numFmt w:val="lowerLetter"/>
      <w:lvlText w:val="%2."/>
      <w:lvlJc w:val="left"/>
      <w:pPr>
        <w:ind w:left="1440" w:hanging="360"/>
      </w:pPr>
    </w:lvl>
    <w:lvl w:ilvl="2" w:tplc="8626F56C">
      <w:start w:val="1"/>
      <w:numFmt w:val="lowerRoman"/>
      <w:lvlText w:val="%3."/>
      <w:lvlJc w:val="right"/>
      <w:pPr>
        <w:ind w:left="2160" w:hanging="180"/>
      </w:pPr>
    </w:lvl>
    <w:lvl w:ilvl="3" w:tplc="C2327D1A">
      <w:start w:val="1"/>
      <w:numFmt w:val="decimal"/>
      <w:lvlText w:val="%4."/>
      <w:lvlJc w:val="left"/>
      <w:pPr>
        <w:ind w:left="2880" w:hanging="360"/>
      </w:pPr>
    </w:lvl>
    <w:lvl w:ilvl="4" w:tplc="BB2AD91A">
      <w:start w:val="1"/>
      <w:numFmt w:val="lowerLetter"/>
      <w:lvlText w:val="%5."/>
      <w:lvlJc w:val="left"/>
      <w:pPr>
        <w:ind w:left="3600" w:hanging="360"/>
      </w:pPr>
    </w:lvl>
    <w:lvl w:ilvl="5" w:tplc="5FA80836">
      <w:start w:val="1"/>
      <w:numFmt w:val="lowerRoman"/>
      <w:lvlText w:val="%6."/>
      <w:lvlJc w:val="right"/>
      <w:pPr>
        <w:ind w:left="4320" w:hanging="180"/>
      </w:pPr>
    </w:lvl>
    <w:lvl w:ilvl="6" w:tplc="3E9A2614">
      <w:start w:val="1"/>
      <w:numFmt w:val="decimal"/>
      <w:lvlText w:val="%7."/>
      <w:lvlJc w:val="left"/>
      <w:pPr>
        <w:ind w:left="5040" w:hanging="360"/>
      </w:pPr>
    </w:lvl>
    <w:lvl w:ilvl="7" w:tplc="1DE6651C">
      <w:start w:val="1"/>
      <w:numFmt w:val="lowerLetter"/>
      <w:lvlText w:val="%8."/>
      <w:lvlJc w:val="left"/>
      <w:pPr>
        <w:ind w:left="5760" w:hanging="360"/>
      </w:pPr>
    </w:lvl>
    <w:lvl w:ilvl="8" w:tplc="63205382">
      <w:start w:val="1"/>
      <w:numFmt w:val="lowerRoman"/>
      <w:lvlText w:val="%9."/>
      <w:lvlJc w:val="right"/>
      <w:pPr>
        <w:ind w:left="6480" w:hanging="180"/>
      </w:pPr>
    </w:lvl>
  </w:abstractNum>
  <w:abstractNum w:abstractNumId="18" w15:restartNumberingAfterBreak="0">
    <w:nsid w:val="45B20E4C"/>
    <w:multiLevelType w:val="hybridMultilevel"/>
    <w:tmpl w:val="FFFFFFFF"/>
    <w:lvl w:ilvl="0" w:tplc="8B302258">
      <w:start w:val="1"/>
      <w:numFmt w:val="lowerLetter"/>
      <w:lvlText w:val="%1."/>
      <w:lvlJc w:val="left"/>
      <w:pPr>
        <w:ind w:left="720" w:hanging="360"/>
      </w:pPr>
    </w:lvl>
    <w:lvl w:ilvl="1" w:tplc="0EE49B06">
      <w:start w:val="1"/>
      <w:numFmt w:val="lowerLetter"/>
      <w:lvlText w:val="%2."/>
      <w:lvlJc w:val="left"/>
      <w:pPr>
        <w:ind w:left="1440" w:hanging="360"/>
      </w:pPr>
    </w:lvl>
    <w:lvl w:ilvl="2" w:tplc="DD20D6FE">
      <w:start w:val="1"/>
      <w:numFmt w:val="lowerRoman"/>
      <w:lvlText w:val="%3."/>
      <w:lvlJc w:val="right"/>
      <w:pPr>
        <w:ind w:left="2160" w:hanging="180"/>
      </w:pPr>
    </w:lvl>
    <w:lvl w:ilvl="3" w:tplc="648EFC40">
      <w:start w:val="1"/>
      <w:numFmt w:val="decimal"/>
      <w:lvlText w:val="%4."/>
      <w:lvlJc w:val="left"/>
      <w:pPr>
        <w:ind w:left="2880" w:hanging="360"/>
      </w:pPr>
    </w:lvl>
    <w:lvl w:ilvl="4" w:tplc="C6D8C9B4">
      <w:start w:val="1"/>
      <w:numFmt w:val="lowerLetter"/>
      <w:lvlText w:val="%5."/>
      <w:lvlJc w:val="left"/>
      <w:pPr>
        <w:ind w:left="3600" w:hanging="360"/>
      </w:pPr>
    </w:lvl>
    <w:lvl w:ilvl="5" w:tplc="72EE7286">
      <w:start w:val="1"/>
      <w:numFmt w:val="lowerRoman"/>
      <w:lvlText w:val="%6."/>
      <w:lvlJc w:val="right"/>
      <w:pPr>
        <w:ind w:left="4320" w:hanging="180"/>
      </w:pPr>
    </w:lvl>
    <w:lvl w:ilvl="6" w:tplc="E946B5CE">
      <w:start w:val="1"/>
      <w:numFmt w:val="decimal"/>
      <w:lvlText w:val="%7."/>
      <w:lvlJc w:val="left"/>
      <w:pPr>
        <w:ind w:left="5040" w:hanging="360"/>
      </w:pPr>
    </w:lvl>
    <w:lvl w:ilvl="7" w:tplc="436A9560">
      <w:start w:val="1"/>
      <w:numFmt w:val="lowerLetter"/>
      <w:lvlText w:val="%8."/>
      <w:lvlJc w:val="left"/>
      <w:pPr>
        <w:ind w:left="5760" w:hanging="360"/>
      </w:pPr>
    </w:lvl>
    <w:lvl w:ilvl="8" w:tplc="FE50FE94">
      <w:start w:val="1"/>
      <w:numFmt w:val="lowerRoman"/>
      <w:lvlText w:val="%9."/>
      <w:lvlJc w:val="right"/>
      <w:pPr>
        <w:ind w:left="6480" w:hanging="180"/>
      </w:pPr>
    </w:lvl>
  </w:abstractNum>
  <w:abstractNum w:abstractNumId="19" w15:restartNumberingAfterBreak="0">
    <w:nsid w:val="500F08BB"/>
    <w:multiLevelType w:val="hybridMultilevel"/>
    <w:tmpl w:val="30742120"/>
    <w:lvl w:ilvl="0" w:tplc="0F8E1BF8">
      <w:start w:val="1"/>
      <w:numFmt w:val="lowerLetter"/>
      <w:lvlText w:val="%1."/>
      <w:lvlJc w:val="left"/>
      <w:pPr>
        <w:ind w:left="720" w:hanging="360"/>
      </w:pPr>
    </w:lvl>
    <w:lvl w:ilvl="1" w:tplc="5CDCE2A2">
      <w:start w:val="1"/>
      <w:numFmt w:val="lowerLetter"/>
      <w:lvlText w:val="%2."/>
      <w:lvlJc w:val="left"/>
      <w:pPr>
        <w:ind w:left="1440" w:hanging="360"/>
      </w:pPr>
    </w:lvl>
    <w:lvl w:ilvl="2" w:tplc="E67CCFEA">
      <w:start w:val="1"/>
      <w:numFmt w:val="lowerRoman"/>
      <w:lvlText w:val="%3."/>
      <w:lvlJc w:val="right"/>
      <w:pPr>
        <w:ind w:left="2160" w:hanging="180"/>
      </w:pPr>
    </w:lvl>
    <w:lvl w:ilvl="3" w:tplc="F1B65CFA">
      <w:start w:val="1"/>
      <w:numFmt w:val="decimal"/>
      <w:lvlText w:val="%4."/>
      <w:lvlJc w:val="left"/>
      <w:pPr>
        <w:ind w:left="2880" w:hanging="360"/>
      </w:pPr>
    </w:lvl>
    <w:lvl w:ilvl="4" w:tplc="4FE0BC20">
      <w:start w:val="1"/>
      <w:numFmt w:val="lowerLetter"/>
      <w:lvlText w:val="%5."/>
      <w:lvlJc w:val="left"/>
      <w:pPr>
        <w:ind w:left="3600" w:hanging="360"/>
      </w:pPr>
    </w:lvl>
    <w:lvl w:ilvl="5" w:tplc="BFA483E0">
      <w:start w:val="1"/>
      <w:numFmt w:val="lowerRoman"/>
      <w:lvlText w:val="%6."/>
      <w:lvlJc w:val="right"/>
      <w:pPr>
        <w:ind w:left="4320" w:hanging="180"/>
      </w:pPr>
    </w:lvl>
    <w:lvl w:ilvl="6" w:tplc="9162E018">
      <w:start w:val="1"/>
      <w:numFmt w:val="decimal"/>
      <w:lvlText w:val="%7."/>
      <w:lvlJc w:val="left"/>
      <w:pPr>
        <w:ind w:left="5040" w:hanging="360"/>
      </w:pPr>
    </w:lvl>
    <w:lvl w:ilvl="7" w:tplc="B7DCF18C">
      <w:start w:val="1"/>
      <w:numFmt w:val="lowerLetter"/>
      <w:lvlText w:val="%8."/>
      <w:lvlJc w:val="left"/>
      <w:pPr>
        <w:ind w:left="5760" w:hanging="360"/>
      </w:pPr>
    </w:lvl>
    <w:lvl w:ilvl="8" w:tplc="34B428C0">
      <w:start w:val="1"/>
      <w:numFmt w:val="lowerRoman"/>
      <w:lvlText w:val="%9."/>
      <w:lvlJc w:val="right"/>
      <w:pPr>
        <w:ind w:left="6480" w:hanging="180"/>
      </w:pPr>
    </w:lvl>
  </w:abstractNum>
  <w:abstractNum w:abstractNumId="20" w15:restartNumberingAfterBreak="0">
    <w:nsid w:val="503C4811"/>
    <w:multiLevelType w:val="hybridMultilevel"/>
    <w:tmpl w:val="DE2CB91E"/>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8F1475"/>
    <w:multiLevelType w:val="multilevel"/>
    <w:tmpl w:val="230CC422"/>
    <w:lvl w:ilvl="0">
      <w:start w:val="7"/>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CB13C6"/>
    <w:multiLevelType w:val="hybridMultilevel"/>
    <w:tmpl w:val="B7780E4A"/>
    <w:lvl w:ilvl="0" w:tplc="04100017">
      <w:start w:val="1"/>
      <w:numFmt w:val="lowerLetter"/>
      <w:lvlText w:val="%1)"/>
      <w:lvlJc w:val="left"/>
      <w:pPr>
        <w:ind w:left="720" w:hanging="360"/>
      </w:pPr>
    </w:lvl>
    <w:lvl w:ilvl="1" w:tplc="04100013">
      <w:start w:val="1"/>
      <w:numFmt w:val="upperRoman"/>
      <w:lvlText w:val="%2."/>
      <w:lvlJc w:val="right"/>
      <w:pPr>
        <w:ind w:left="1440" w:hanging="360"/>
      </w:pPr>
    </w:lvl>
    <w:lvl w:ilvl="2" w:tplc="04100001">
      <w:start w:val="1"/>
      <w:numFmt w:val="bullet"/>
      <w:lvlText w:val=""/>
      <w:lvlJc w:val="left"/>
      <w:pPr>
        <w:ind w:left="2160" w:hanging="180"/>
      </w:pPr>
      <w:rPr>
        <w:rFonts w:ascii="Symbol" w:hAnsi="Symbol" w:cs="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6165335"/>
    <w:multiLevelType w:val="hybridMultilevel"/>
    <w:tmpl w:val="2DB49F8E"/>
    <w:lvl w:ilvl="0" w:tplc="A83A5234">
      <w:start w:val="6"/>
      <w:numFmt w:val="lowerLetter"/>
      <w:lvlText w:val="%1."/>
      <w:lvlJc w:val="left"/>
      <w:pPr>
        <w:ind w:left="720" w:hanging="360"/>
      </w:pPr>
      <w:rPr>
        <w:rFonts w:eastAsia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6D629CA"/>
    <w:multiLevelType w:val="hybridMultilevel"/>
    <w:tmpl w:val="A6D6FB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A280C09"/>
    <w:multiLevelType w:val="hybridMultilevel"/>
    <w:tmpl w:val="DA5ED5D0"/>
    <w:lvl w:ilvl="0" w:tplc="A0E2AA6E">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9D2BA2"/>
    <w:multiLevelType w:val="hybridMultilevel"/>
    <w:tmpl w:val="4F7234F8"/>
    <w:lvl w:ilvl="0" w:tplc="04100017">
      <w:start w:val="1"/>
      <w:numFmt w:val="lowerLetter"/>
      <w:lvlText w:val="%1)"/>
      <w:lvlJc w:val="left"/>
      <w:pPr>
        <w:ind w:left="720" w:hanging="360"/>
      </w:pPr>
    </w:lvl>
    <w:lvl w:ilvl="1" w:tplc="9CDAE7E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D1959CC"/>
    <w:multiLevelType w:val="hybridMultilevel"/>
    <w:tmpl w:val="79760230"/>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E7A4814"/>
    <w:multiLevelType w:val="hybridMultilevel"/>
    <w:tmpl w:val="EAEACA88"/>
    <w:lvl w:ilvl="0" w:tplc="7DA0C39E">
      <w:numFmt w:val="bullet"/>
      <w:lvlText w:val="-"/>
      <w:lvlJc w:val="left"/>
      <w:pPr>
        <w:ind w:left="720" w:hanging="360"/>
      </w:pPr>
      <w:rPr>
        <w:rFonts w:ascii="Times New Roman" w:eastAsia="Times New Roman" w:hAnsi="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FD23BB4"/>
    <w:multiLevelType w:val="hybridMultilevel"/>
    <w:tmpl w:val="66EE49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1C92CDE"/>
    <w:multiLevelType w:val="hybridMultilevel"/>
    <w:tmpl w:val="14A0BFA4"/>
    <w:lvl w:ilvl="0" w:tplc="EBC47FA8">
      <w:start w:val="6"/>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1F548EC"/>
    <w:multiLevelType w:val="hybridMultilevel"/>
    <w:tmpl w:val="8940CA68"/>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0523E4A"/>
    <w:multiLevelType w:val="hybridMultilevel"/>
    <w:tmpl w:val="BFAA7696"/>
    <w:lvl w:ilvl="0" w:tplc="8B302258">
      <w:start w:val="1"/>
      <w:numFmt w:val="lowerLetter"/>
      <w:lvlText w:val="%1."/>
      <w:lvlJc w:val="left"/>
      <w:pPr>
        <w:ind w:left="720" w:hanging="360"/>
      </w:pPr>
    </w:lvl>
    <w:lvl w:ilvl="1" w:tplc="0EE49B06">
      <w:start w:val="1"/>
      <w:numFmt w:val="lowerLetter"/>
      <w:lvlText w:val="%2."/>
      <w:lvlJc w:val="left"/>
      <w:pPr>
        <w:ind w:left="1440" w:hanging="360"/>
      </w:pPr>
    </w:lvl>
    <w:lvl w:ilvl="2" w:tplc="DD20D6FE">
      <w:start w:val="1"/>
      <w:numFmt w:val="lowerRoman"/>
      <w:lvlText w:val="%3."/>
      <w:lvlJc w:val="right"/>
      <w:pPr>
        <w:ind w:left="2160" w:hanging="180"/>
      </w:pPr>
    </w:lvl>
    <w:lvl w:ilvl="3" w:tplc="648EFC40">
      <w:start w:val="1"/>
      <w:numFmt w:val="decimal"/>
      <w:lvlText w:val="%4."/>
      <w:lvlJc w:val="left"/>
      <w:pPr>
        <w:ind w:left="2880" w:hanging="360"/>
      </w:pPr>
    </w:lvl>
    <w:lvl w:ilvl="4" w:tplc="C6D8C9B4">
      <w:start w:val="1"/>
      <w:numFmt w:val="lowerLetter"/>
      <w:lvlText w:val="%5."/>
      <w:lvlJc w:val="left"/>
      <w:pPr>
        <w:ind w:left="3600" w:hanging="360"/>
      </w:pPr>
    </w:lvl>
    <w:lvl w:ilvl="5" w:tplc="72EE7286">
      <w:start w:val="1"/>
      <w:numFmt w:val="lowerRoman"/>
      <w:lvlText w:val="%6."/>
      <w:lvlJc w:val="right"/>
      <w:pPr>
        <w:ind w:left="4320" w:hanging="180"/>
      </w:pPr>
    </w:lvl>
    <w:lvl w:ilvl="6" w:tplc="E946B5CE">
      <w:start w:val="1"/>
      <w:numFmt w:val="decimal"/>
      <w:lvlText w:val="%7."/>
      <w:lvlJc w:val="left"/>
      <w:pPr>
        <w:ind w:left="5040" w:hanging="360"/>
      </w:pPr>
    </w:lvl>
    <w:lvl w:ilvl="7" w:tplc="436A9560">
      <w:start w:val="1"/>
      <w:numFmt w:val="lowerLetter"/>
      <w:lvlText w:val="%8."/>
      <w:lvlJc w:val="left"/>
      <w:pPr>
        <w:ind w:left="5760" w:hanging="360"/>
      </w:pPr>
    </w:lvl>
    <w:lvl w:ilvl="8" w:tplc="FE50FE94">
      <w:start w:val="1"/>
      <w:numFmt w:val="lowerRoman"/>
      <w:lvlText w:val="%9."/>
      <w:lvlJc w:val="right"/>
      <w:pPr>
        <w:ind w:left="6480" w:hanging="180"/>
      </w:pPr>
    </w:lvl>
  </w:abstractNum>
  <w:abstractNum w:abstractNumId="33" w15:restartNumberingAfterBreak="0">
    <w:nsid w:val="70BD4424"/>
    <w:multiLevelType w:val="hybridMultilevel"/>
    <w:tmpl w:val="9D705A40"/>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71E798C"/>
    <w:multiLevelType w:val="hybridMultilevel"/>
    <w:tmpl w:val="9E5A6108"/>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889732A"/>
    <w:multiLevelType w:val="hybridMultilevel"/>
    <w:tmpl w:val="B080B082"/>
    <w:lvl w:ilvl="0" w:tplc="0410000F">
      <w:start w:val="1"/>
      <w:numFmt w:val="decimal"/>
      <w:lvlText w:val="%1."/>
      <w:lvlJc w:val="left"/>
      <w:pPr>
        <w:ind w:left="360" w:hanging="360"/>
      </w:p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36" w15:restartNumberingAfterBreak="0">
    <w:nsid w:val="793B207B"/>
    <w:multiLevelType w:val="hybridMultilevel"/>
    <w:tmpl w:val="8CBA3AC2"/>
    <w:lvl w:ilvl="0" w:tplc="8C5E6FB8">
      <w:start w:val="100"/>
      <w:numFmt w:val="lowerRoman"/>
      <w:lvlText w:val="%1."/>
      <w:lvlJc w:val="left"/>
      <w:pPr>
        <w:ind w:left="720" w:hanging="360"/>
      </w:pPr>
    </w:lvl>
    <w:lvl w:ilvl="1" w:tplc="414C9604">
      <w:start w:val="1"/>
      <w:numFmt w:val="lowerLetter"/>
      <w:lvlText w:val="%2."/>
      <w:lvlJc w:val="left"/>
      <w:pPr>
        <w:ind w:left="1440" w:hanging="360"/>
      </w:pPr>
    </w:lvl>
    <w:lvl w:ilvl="2" w:tplc="BF7EDB5E">
      <w:start w:val="1"/>
      <w:numFmt w:val="lowerRoman"/>
      <w:lvlText w:val="%3."/>
      <w:lvlJc w:val="right"/>
      <w:pPr>
        <w:ind w:left="2160" w:hanging="180"/>
      </w:pPr>
    </w:lvl>
    <w:lvl w:ilvl="3" w:tplc="3D2C4518">
      <w:start w:val="1"/>
      <w:numFmt w:val="decimal"/>
      <w:lvlText w:val="%4."/>
      <w:lvlJc w:val="left"/>
      <w:pPr>
        <w:ind w:left="2880" w:hanging="360"/>
      </w:pPr>
    </w:lvl>
    <w:lvl w:ilvl="4" w:tplc="180E1D04">
      <w:start w:val="1"/>
      <w:numFmt w:val="lowerLetter"/>
      <w:lvlText w:val="%5."/>
      <w:lvlJc w:val="left"/>
      <w:pPr>
        <w:ind w:left="3600" w:hanging="360"/>
      </w:pPr>
    </w:lvl>
    <w:lvl w:ilvl="5" w:tplc="A7C24BD0">
      <w:start w:val="1"/>
      <w:numFmt w:val="lowerRoman"/>
      <w:lvlText w:val="%6."/>
      <w:lvlJc w:val="right"/>
      <w:pPr>
        <w:ind w:left="4320" w:hanging="180"/>
      </w:pPr>
    </w:lvl>
    <w:lvl w:ilvl="6" w:tplc="E2D22704">
      <w:start w:val="1"/>
      <w:numFmt w:val="decimal"/>
      <w:lvlText w:val="%7."/>
      <w:lvlJc w:val="left"/>
      <w:pPr>
        <w:ind w:left="5040" w:hanging="360"/>
      </w:pPr>
    </w:lvl>
    <w:lvl w:ilvl="7" w:tplc="3E20DB2C">
      <w:start w:val="1"/>
      <w:numFmt w:val="lowerLetter"/>
      <w:lvlText w:val="%8."/>
      <w:lvlJc w:val="left"/>
      <w:pPr>
        <w:ind w:left="5760" w:hanging="360"/>
      </w:pPr>
    </w:lvl>
    <w:lvl w:ilvl="8" w:tplc="C4D0F944">
      <w:start w:val="1"/>
      <w:numFmt w:val="lowerRoman"/>
      <w:lvlText w:val="%9."/>
      <w:lvlJc w:val="right"/>
      <w:pPr>
        <w:ind w:left="6480" w:hanging="180"/>
      </w:pPr>
    </w:lvl>
  </w:abstractNum>
  <w:abstractNum w:abstractNumId="37" w15:restartNumberingAfterBreak="0">
    <w:nsid w:val="79B61ED0"/>
    <w:multiLevelType w:val="hybridMultilevel"/>
    <w:tmpl w:val="BFAA7696"/>
    <w:lvl w:ilvl="0" w:tplc="8B302258">
      <w:start w:val="1"/>
      <w:numFmt w:val="lowerLetter"/>
      <w:lvlText w:val="%1."/>
      <w:lvlJc w:val="left"/>
      <w:pPr>
        <w:ind w:left="720" w:hanging="360"/>
      </w:pPr>
    </w:lvl>
    <w:lvl w:ilvl="1" w:tplc="0EE49B06">
      <w:start w:val="1"/>
      <w:numFmt w:val="lowerLetter"/>
      <w:lvlText w:val="%2."/>
      <w:lvlJc w:val="left"/>
      <w:pPr>
        <w:ind w:left="1440" w:hanging="360"/>
      </w:pPr>
    </w:lvl>
    <w:lvl w:ilvl="2" w:tplc="DD20D6FE">
      <w:start w:val="1"/>
      <w:numFmt w:val="lowerRoman"/>
      <w:lvlText w:val="%3."/>
      <w:lvlJc w:val="right"/>
      <w:pPr>
        <w:ind w:left="2160" w:hanging="180"/>
      </w:pPr>
    </w:lvl>
    <w:lvl w:ilvl="3" w:tplc="648EFC40">
      <w:start w:val="1"/>
      <w:numFmt w:val="decimal"/>
      <w:lvlText w:val="%4."/>
      <w:lvlJc w:val="left"/>
      <w:pPr>
        <w:ind w:left="2880" w:hanging="360"/>
      </w:pPr>
    </w:lvl>
    <w:lvl w:ilvl="4" w:tplc="C6D8C9B4">
      <w:start w:val="1"/>
      <w:numFmt w:val="lowerLetter"/>
      <w:lvlText w:val="%5."/>
      <w:lvlJc w:val="left"/>
      <w:pPr>
        <w:ind w:left="3600" w:hanging="360"/>
      </w:pPr>
    </w:lvl>
    <w:lvl w:ilvl="5" w:tplc="72EE7286">
      <w:start w:val="1"/>
      <w:numFmt w:val="lowerRoman"/>
      <w:lvlText w:val="%6."/>
      <w:lvlJc w:val="right"/>
      <w:pPr>
        <w:ind w:left="4320" w:hanging="180"/>
      </w:pPr>
    </w:lvl>
    <w:lvl w:ilvl="6" w:tplc="E946B5CE">
      <w:start w:val="1"/>
      <w:numFmt w:val="decimal"/>
      <w:lvlText w:val="%7."/>
      <w:lvlJc w:val="left"/>
      <w:pPr>
        <w:ind w:left="5040" w:hanging="360"/>
      </w:pPr>
    </w:lvl>
    <w:lvl w:ilvl="7" w:tplc="436A9560">
      <w:start w:val="1"/>
      <w:numFmt w:val="lowerLetter"/>
      <w:lvlText w:val="%8."/>
      <w:lvlJc w:val="left"/>
      <w:pPr>
        <w:ind w:left="5760" w:hanging="360"/>
      </w:pPr>
    </w:lvl>
    <w:lvl w:ilvl="8" w:tplc="FE50FE94">
      <w:start w:val="1"/>
      <w:numFmt w:val="lowerRoman"/>
      <w:lvlText w:val="%9."/>
      <w:lvlJc w:val="right"/>
      <w:pPr>
        <w:ind w:left="6480" w:hanging="180"/>
      </w:pPr>
    </w:lvl>
  </w:abstractNum>
  <w:abstractNum w:abstractNumId="38" w15:restartNumberingAfterBreak="0">
    <w:nsid w:val="7B1D6832"/>
    <w:multiLevelType w:val="hybridMultilevel"/>
    <w:tmpl w:val="3A0432F6"/>
    <w:lvl w:ilvl="0" w:tplc="6A72FF1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36"/>
  </w:num>
  <w:num w:numId="3">
    <w:abstractNumId w:val="14"/>
  </w:num>
  <w:num w:numId="4">
    <w:abstractNumId w:val="19"/>
  </w:num>
  <w:num w:numId="5">
    <w:abstractNumId w:val="20"/>
  </w:num>
  <w:num w:numId="6">
    <w:abstractNumId w:val="24"/>
  </w:num>
  <w:num w:numId="7">
    <w:abstractNumId w:val="26"/>
  </w:num>
  <w:num w:numId="8">
    <w:abstractNumId w:val="31"/>
  </w:num>
  <w:num w:numId="9">
    <w:abstractNumId w:val="22"/>
  </w:num>
  <w:num w:numId="10">
    <w:abstractNumId w:val="2"/>
  </w:num>
  <w:num w:numId="11">
    <w:abstractNumId w:val="38"/>
  </w:num>
  <w:num w:numId="12">
    <w:abstractNumId w:val="9"/>
  </w:num>
  <w:num w:numId="13">
    <w:abstractNumId w:val="11"/>
  </w:num>
  <w:num w:numId="14">
    <w:abstractNumId w:val="28"/>
  </w:num>
  <w:num w:numId="15">
    <w:abstractNumId w:val="4"/>
  </w:num>
  <w:num w:numId="16">
    <w:abstractNumId w:val="0"/>
  </w:num>
  <w:num w:numId="17">
    <w:abstractNumId w:val="27"/>
  </w:num>
  <w:num w:numId="18">
    <w:abstractNumId w:val="33"/>
  </w:num>
  <w:num w:numId="19">
    <w:abstractNumId w:val="13"/>
  </w:num>
  <w:num w:numId="20">
    <w:abstractNumId w:val="34"/>
  </w:num>
  <w:num w:numId="21">
    <w:abstractNumId w:val="25"/>
  </w:num>
  <w:num w:numId="22">
    <w:abstractNumId w:val="21"/>
  </w:num>
  <w:num w:numId="23">
    <w:abstractNumId w:val="8"/>
  </w:num>
  <w:num w:numId="24">
    <w:abstractNumId w:val="12"/>
  </w:num>
  <w:num w:numId="25">
    <w:abstractNumId w:val="30"/>
  </w:num>
  <w:num w:numId="26">
    <w:abstractNumId w:val="29"/>
  </w:num>
  <w:num w:numId="27">
    <w:abstractNumId w:val="37"/>
  </w:num>
  <w:num w:numId="28">
    <w:abstractNumId w:val="3"/>
  </w:num>
  <w:num w:numId="29">
    <w:abstractNumId w:val="15"/>
  </w:num>
  <w:num w:numId="30">
    <w:abstractNumId w:val="17"/>
  </w:num>
  <w:num w:numId="31">
    <w:abstractNumId w:val="35"/>
  </w:num>
  <w:num w:numId="32">
    <w:abstractNumId w:val="18"/>
  </w:num>
  <w:num w:numId="33">
    <w:abstractNumId w:val="6"/>
  </w:num>
  <w:num w:numId="34">
    <w:abstractNumId w:val="7"/>
  </w:num>
  <w:num w:numId="35">
    <w:abstractNumId w:val="1"/>
  </w:num>
  <w:num w:numId="36">
    <w:abstractNumId w:val="16"/>
  </w:num>
  <w:num w:numId="37">
    <w:abstractNumId w:val="23"/>
  </w:num>
  <w:num w:numId="38">
    <w:abstractNumId w:val="3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699"/>
    <w:rsid w:val="00000F23"/>
    <w:rsid w:val="000101BC"/>
    <w:rsid w:val="00024757"/>
    <w:rsid w:val="00032674"/>
    <w:rsid w:val="00043AD5"/>
    <w:rsid w:val="00054DAC"/>
    <w:rsid w:val="00065C09"/>
    <w:rsid w:val="00073209"/>
    <w:rsid w:val="000737EB"/>
    <w:rsid w:val="000D5AC5"/>
    <w:rsid w:val="000D621D"/>
    <w:rsid w:val="000E703B"/>
    <w:rsid w:val="000F2D7E"/>
    <w:rsid w:val="000F2E62"/>
    <w:rsid w:val="00116245"/>
    <w:rsid w:val="00176A71"/>
    <w:rsid w:val="00185ACC"/>
    <w:rsid w:val="00190693"/>
    <w:rsid w:val="00192D09"/>
    <w:rsid w:val="00197A1A"/>
    <w:rsid w:val="001A28F7"/>
    <w:rsid w:val="001B10C7"/>
    <w:rsid w:val="001E243A"/>
    <w:rsid w:val="00202B0B"/>
    <w:rsid w:val="00211D83"/>
    <w:rsid w:val="0021717B"/>
    <w:rsid w:val="00234F4A"/>
    <w:rsid w:val="00244A62"/>
    <w:rsid w:val="00256824"/>
    <w:rsid w:val="00274325"/>
    <w:rsid w:val="00276726"/>
    <w:rsid w:val="00282377"/>
    <w:rsid w:val="00284B7C"/>
    <w:rsid w:val="0029141D"/>
    <w:rsid w:val="002A10AB"/>
    <w:rsid w:val="002A7C04"/>
    <w:rsid w:val="002D0222"/>
    <w:rsid w:val="002D4216"/>
    <w:rsid w:val="002E170D"/>
    <w:rsid w:val="00362B7C"/>
    <w:rsid w:val="00364ACF"/>
    <w:rsid w:val="00381890"/>
    <w:rsid w:val="003A10AA"/>
    <w:rsid w:val="003A5DEB"/>
    <w:rsid w:val="003C0FDB"/>
    <w:rsid w:val="003C17B4"/>
    <w:rsid w:val="003C65FD"/>
    <w:rsid w:val="003E0861"/>
    <w:rsid w:val="003E79AF"/>
    <w:rsid w:val="003F674D"/>
    <w:rsid w:val="003F6F76"/>
    <w:rsid w:val="0040223F"/>
    <w:rsid w:val="0041136E"/>
    <w:rsid w:val="004115B6"/>
    <w:rsid w:val="0041182D"/>
    <w:rsid w:val="00453DFA"/>
    <w:rsid w:val="004605B1"/>
    <w:rsid w:val="004720EE"/>
    <w:rsid w:val="004B0C72"/>
    <w:rsid w:val="004B1455"/>
    <w:rsid w:val="004B7ACB"/>
    <w:rsid w:val="004C0F4C"/>
    <w:rsid w:val="004E0EEF"/>
    <w:rsid w:val="005019A5"/>
    <w:rsid w:val="0052450D"/>
    <w:rsid w:val="00533D0D"/>
    <w:rsid w:val="005429AA"/>
    <w:rsid w:val="00552837"/>
    <w:rsid w:val="00557632"/>
    <w:rsid w:val="00557F54"/>
    <w:rsid w:val="005C4D3A"/>
    <w:rsid w:val="00661C51"/>
    <w:rsid w:val="006B586D"/>
    <w:rsid w:val="006B6D65"/>
    <w:rsid w:val="006C0420"/>
    <w:rsid w:val="006D1AAA"/>
    <w:rsid w:val="006D5392"/>
    <w:rsid w:val="006D5AF3"/>
    <w:rsid w:val="006F0DFB"/>
    <w:rsid w:val="006F562C"/>
    <w:rsid w:val="00714D57"/>
    <w:rsid w:val="0074534A"/>
    <w:rsid w:val="00785CEC"/>
    <w:rsid w:val="007A7143"/>
    <w:rsid w:val="007B3857"/>
    <w:rsid w:val="007D5FEA"/>
    <w:rsid w:val="007F2E06"/>
    <w:rsid w:val="007F51BE"/>
    <w:rsid w:val="00820E84"/>
    <w:rsid w:val="00824C9D"/>
    <w:rsid w:val="0082580F"/>
    <w:rsid w:val="00831E81"/>
    <w:rsid w:val="00846A7F"/>
    <w:rsid w:val="00861373"/>
    <w:rsid w:val="00877474"/>
    <w:rsid w:val="00885F8F"/>
    <w:rsid w:val="00887C01"/>
    <w:rsid w:val="008E22EB"/>
    <w:rsid w:val="008F0EA4"/>
    <w:rsid w:val="00903FDC"/>
    <w:rsid w:val="009329B6"/>
    <w:rsid w:val="00933846"/>
    <w:rsid w:val="0093529C"/>
    <w:rsid w:val="00990862"/>
    <w:rsid w:val="00994607"/>
    <w:rsid w:val="009A37E5"/>
    <w:rsid w:val="009A3FC1"/>
    <w:rsid w:val="009D0620"/>
    <w:rsid w:val="009E74B1"/>
    <w:rsid w:val="00A15C6C"/>
    <w:rsid w:val="00A26EA6"/>
    <w:rsid w:val="00A47433"/>
    <w:rsid w:val="00A55B5C"/>
    <w:rsid w:val="00A644C8"/>
    <w:rsid w:val="00A81550"/>
    <w:rsid w:val="00A855D7"/>
    <w:rsid w:val="00A85682"/>
    <w:rsid w:val="00AB3BB0"/>
    <w:rsid w:val="00AB4FEA"/>
    <w:rsid w:val="00AC5B68"/>
    <w:rsid w:val="00AC7083"/>
    <w:rsid w:val="00AF3C9F"/>
    <w:rsid w:val="00B133F2"/>
    <w:rsid w:val="00B146E0"/>
    <w:rsid w:val="00B256B4"/>
    <w:rsid w:val="00B2602E"/>
    <w:rsid w:val="00B45E90"/>
    <w:rsid w:val="00B61659"/>
    <w:rsid w:val="00B73082"/>
    <w:rsid w:val="00BC11BA"/>
    <w:rsid w:val="00C121DC"/>
    <w:rsid w:val="00C162C1"/>
    <w:rsid w:val="00C3034B"/>
    <w:rsid w:val="00C40638"/>
    <w:rsid w:val="00C934EF"/>
    <w:rsid w:val="00CA2069"/>
    <w:rsid w:val="00CA575F"/>
    <w:rsid w:val="00D10716"/>
    <w:rsid w:val="00D277FC"/>
    <w:rsid w:val="00D34E10"/>
    <w:rsid w:val="00D34E30"/>
    <w:rsid w:val="00D57120"/>
    <w:rsid w:val="00D76D4A"/>
    <w:rsid w:val="00D97273"/>
    <w:rsid w:val="00DB72EE"/>
    <w:rsid w:val="00E017AA"/>
    <w:rsid w:val="00E110AF"/>
    <w:rsid w:val="00E42D85"/>
    <w:rsid w:val="00E51C69"/>
    <w:rsid w:val="00E72A1D"/>
    <w:rsid w:val="00E8001F"/>
    <w:rsid w:val="00E807C8"/>
    <w:rsid w:val="00E82250"/>
    <w:rsid w:val="00E83C78"/>
    <w:rsid w:val="00E84310"/>
    <w:rsid w:val="00EB12FB"/>
    <w:rsid w:val="00EC3BA6"/>
    <w:rsid w:val="00EC4C91"/>
    <w:rsid w:val="00EC7453"/>
    <w:rsid w:val="00EF3648"/>
    <w:rsid w:val="00F00D9B"/>
    <w:rsid w:val="00F028FC"/>
    <w:rsid w:val="00F032CD"/>
    <w:rsid w:val="00F238B0"/>
    <w:rsid w:val="00F57CC0"/>
    <w:rsid w:val="00F70699"/>
    <w:rsid w:val="00F709F1"/>
    <w:rsid w:val="00F7150A"/>
    <w:rsid w:val="00F771BA"/>
    <w:rsid w:val="00FB4449"/>
    <w:rsid w:val="00FB464C"/>
    <w:rsid w:val="00FD56C9"/>
    <w:rsid w:val="00FE28DB"/>
    <w:rsid w:val="00FE454E"/>
    <w:rsid w:val="00FF2477"/>
    <w:rsid w:val="00FF3F00"/>
    <w:rsid w:val="00FF7B86"/>
    <w:rsid w:val="039E5C0A"/>
    <w:rsid w:val="03C0802E"/>
    <w:rsid w:val="05CFB89A"/>
    <w:rsid w:val="0790DDF5"/>
    <w:rsid w:val="08B4E5BE"/>
    <w:rsid w:val="08E47CC0"/>
    <w:rsid w:val="0926620E"/>
    <w:rsid w:val="097432EB"/>
    <w:rsid w:val="09F11522"/>
    <w:rsid w:val="0A3D0A03"/>
    <w:rsid w:val="0BA32D6D"/>
    <w:rsid w:val="0BC3BCF7"/>
    <w:rsid w:val="0BCC1980"/>
    <w:rsid w:val="0C6D5EA9"/>
    <w:rsid w:val="0CB40653"/>
    <w:rsid w:val="0D51536C"/>
    <w:rsid w:val="0DC04E8F"/>
    <w:rsid w:val="0E66DFD0"/>
    <w:rsid w:val="0E6A0D68"/>
    <w:rsid w:val="0EAC135F"/>
    <w:rsid w:val="0F21B34D"/>
    <w:rsid w:val="0F4146A0"/>
    <w:rsid w:val="0FC848E3"/>
    <w:rsid w:val="1002E613"/>
    <w:rsid w:val="1015E11A"/>
    <w:rsid w:val="108942DA"/>
    <w:rsid w:val="11ADE423"/>
    <w:rsid w:val="11BD84B3"/>
    <w:rsid w:val="120EBFE0"/>
    <w:rsid w:val="125EFAFB"/>
    <w:rsid w:val="127A31C1"/>
    <w:rsid w:val="12AA9134"/>
    <w:rsid w:val="1321ED30"/>
    <w:rsid w:val="13E6D05C"/>
    <w:rsid w:val="153FBDE6"/>
    <w:rsid w:val="16EAB601"/>
    <w:rsid w:val="175F32AF"/>
    <w:rsid w:val="17AD526B"/>
    <w:rsid w:val="18BCE78B"/>
    <w:rsid w:val="195A7224"/>
    <w:rsid w:val="1AEE5063"/>
    <w:rsid w:val="1E4ADA60"/>
    <w:rsid w:val="1F67DABC"/>
    <w:rsid w:val="1FEDCA39"/>
    <w:rsid w:val="2037CC2F"/>
    <w:rsid w:val="20C6C1B0"/>
    <w:rsid w:val="21483F91"/>
    <w:rsid w:val="21BA0297"/>
    <w:rsid w:val="22AE6CE1"/>
    <w:rsid w:val="23645928"/>
    <w:rsid w:val="23EE889F"/>
    <w:rsid w:val="24243162"/>
    <w:rsid w:val="242655A0"/>
    <w:rsid w:val="245D15B7"/>
    <w:rsid w:val="24E3C11B"/>
    <w:rsid w:val="25900DB3"/>
    <w:rsid w:val="25B2F833"/>
    <w:rsid w:val="25D76C51"/>
    <w:rsid w:val="271A4511"/>
    <w:rsid w:val="275D9DBB"/>
    <w:rsid w:val="28690CD5"/>
    <w:rsid w:val="28AE5024"/>
    <w:rsid w:val="29092C83"/>
    <w:rsid w:val="2938A6C7"/>
    <w:rsid w:val="29FAEF4F"/>
    <w:rsid w:val="2A5E2CCB"/>
    <w:rsid w:val="2A716A78"/>
    <w:rsid w:val="2B20367C"/>
    <w:rsid w:val="2B4D812D"/>
    <w:rsid w:val="2B94DFBA"/>
    <w:rsid w:val="2BB0C467"/>
    <w:rsid w:val="2C22B0BA"/>
    <w:rsid w:val="2C642E39"/>
    <w:rsid w:val="2E41F06D"/>
    <w:rsid w:val="2E87B213"/>
    <w:rsid w:val="2F65725D"/>
    <w:rsid w:val="2FAB4CE2"/>
    <w:rsid w:val="2FE96F20"/>
    <w:rsid w:val="310A2123"/>
    <w:rsid w:val="32C4BD84"/>
    <w:rsid w:val="32DB0258"/>
    <w:rsid w:val="32EC4638"/>
    <w:rsid w:val="34188EB9"/>
    <w:rsid w:val="3436C9E0"/>
    <w:rsid w:val="35D89CEC"/>
    <w:rsid w:val="383A0ACD"/>
    <w:rsid w:val="38648FD0"/>
    <w:rsid w:val="395A76BD"/>
    <w:rsid w:val="398AB939"/>
    <w:rsid w:val="39FE850B"/>
    <w:rsid w:val="3A1E78AC"/>
    <w:rsid w:val="3AE21D6A"/>
    <w:rsid w:val="3B3F377C"/>
    <w:rsid w:val="3B822C4E"/>
    <w:rsid w:val="3B843010"/>
    <w:rsid w:val="3CFFA072"/>
    <w:rsid w:val="3D6D7F6C"/>
    <w:rsid w:val="3D7C12FC"/>
    <w:rsid w:val="3D85C92D"/>
    <w:rsid w:val="3E56346C"/>
    <w:rsid w:val="3F186656"/>
    <w:rsid w:val="3FCC7739"/>
    <w:rsid w:val="4054A103"/>
    <w:rsid w:val="41D876FD"/>
    <w:rsid w:val="42197469"/>
    <w:rsid w:val="4311A8FC"/>
    <w:rsid w:val="4395CA45"/>
    <w:rsid w:val="43A7DEDA"/>
    <w:rsid w:val="43C49B73"/>
    <w:rsid w:val="43C556AF"/>
    <w:rsid w:val="43F921D4"/>
    <w:rsid w:val="4434C1C8"/>
    <w:rsid w:val="444AB6D2"/>
    <w:rsid w:val="44A45739"/>
    <w:rsid w:val="44B0D894"/>
    <w:rsid w:val="44D14B59"/>
    <w:rsid w:val="461B4E61"/>
    <w:rsid w:val="464AB13C"/>
    <w:rsid w:val="465203B8"/>
    <w:rsid w:val="474C612A"/>
    <w:rsid w:val="48F8EA52"/>
    <w:rsid w:val="4B316C48"/>
    <w:rsid w:val="4B9AFF5B"/>
    <w:rsid w:val="4C5D1E50"/>
    <w:rsid w:val="4D2AE2B3"/>
    <w:rsid w:val="4D3EDB0F"/>
    <w:rsid w:val="4D92CDC9"/>
    <w:rsid w:val="4DF561C8"/>
    <w:rsid w:val="4F829194"/>
    <w:rsid w:val="50D14AB5"/>
    <w:rsid w:val="51C9F490"/>
    <w:rsid w:val="52CF8C45"/>
    <w:rsid w:val="52D29C5D"/>
    <w:rsid w:val="530E0D7B"/>
    <w:rsid w:val="5328358E"/>
    <w:rsid w:val="5517A9A1"/>
    <w:rsid w:val="55537EF0"/>
    <w:rsid w:val="560F2B25"/>
    <w:rsid w:val="57A078CD"/>
    <w:rsid w:val="57B27713"/>
    <w:rsid w:val="57DCDA6D"/>
    <w:rsid w:val="58526525"/>
    <w:rsid w:val="58CED17A"/>
    <w:rsid w:val="592C9039"/>
    <w:rsid w:val="5B156755"/>
    <w:rsid w:val="5B291434"/>
    <w:rsid w:val="5BD88E81"/>
    <w:rsid w:val="5C0913FD"/>
    <w:rsid w:val="5C1F0C1B"/>
    <w:rsid w:val="5C66B79B"/>
    <w:rsid w:val="5C97E258"/>
    <w:rsid w:val="5DB5DFFB"/>
    <w:rsid w:val="5DDBE3EE"/>
    <w:rsid w:val="5EC3C790"/>
    <w:rsid w:val="5ED43F35"/>
    <w:rsid w:val="5FCC0148"/>
    <w:rsid w:val="60EC26DC"/>
    <w:rsid w:val="61033648"/>
    <w:rsid w:val="61E8C839"/>
    <w:rsid w:val="62000FD0"/>
    <w:rsid w:val="6276DCB2"/>
    <w:rsid w:val="62AFCA18"/>
    <w:rsid w:val="62EF9C2F"/>
    <w:rsid w:val="6315358B"/>
    <w:rsid w:val="63190838"/>
    <w:rsid w:val="63A7D1FE"/>
    <w:rsid w:val="6539BEFB"/>
    <w:rsid w:val="65B2FA1C"/>
    <w:rsid w:val="666B5009"/>
    <w:rsid w:val="6677162F"/>
    <w:rsid w:val="6680438A"/>
    <w:rsid w:val="66B71A0E"/>
    <w:rsid w:val="68AFEB61"/>
    <w:rsid w:val="68B0F93E"/>
    <w:rsid w:val="6CC2BACA"/>
    <w:rsid w:val="6CF639D5"/>
    <w:rsid w:val="6DB6B507"/>
    <w:rsid w:val="6EA47348"/>
    <w:rsid w:val="70286F96"/>
    <w:rsid w:val="702F057B"/>
    <w:rsid w:val="70DD1C12"/>
    <w:rsid w:val="70F8A67C"/>
    <w:rsid w:val="73751F88"/>
    <w:rsid w:val="73A8120A"/>
    <w:rsid w:val="743F9FD7"/>
    <w:rsid w:val="749A7A54"/>
    <w:rsid w:val="751657BE"/>
    <w:rsid w:val="753FCB4B"/>
    <w:rsid w:val="75B05944"/>
    <w:rsid w:val="76425856"/>
    <w:rsid w:val="76452DBC"/>
    <w:rsid w:val="764A559A"/>
    <w:rsid w:val="76943511"/>
    <w:rsid w:val="770C9822"/>
    <w:rsid w:val="7744D0E2"/>
    <w:rsid w:val="77C826C4"/>
    <w:rsid w:val="797B5D44"/>
    <w:rsid w:val="7B368C99"/>
    <w:rsid w:val="7BD59D9B"/>
    <w:rsid w:val="7DD45C16"/>
    <w:rsid w:val="7E1E2380"/>
    <w:rsid w:val="7E294FBE"/>
    <w:rsid w:val="7EAA66F5"/>
    <w:rsid w:val="7FFB269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C7B521"/>
  <w15:chartTrackingRefBased/>
  <w15:docId w15:val="{7518E3DB-B304-47E1-9C62-E23F5965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0699"/>
  </w:style>
  <w:style w:type="paragraph" w:styleId="Titolo2">
    <w:name w:val="heading 2"/>
    <w:basedOn w:val="Normale"/>
    <w:link w:val="Titolo2Carattere"/>
    <w:uiPriority w:val="9"/>
    <w:qFormat/>
    <w:rsid w:val="0055763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70699"/>
    <w:pPr>
      <w:ind w:left="720"/>
      <w:contextualSpacing/>
    </w:pPr>
  </w:style>
  <w:style w:type="table" w:styleId="Grigliatabella">
    <w:name w:val="Table Grid"/>
    <w:basedOn w:val="Tabellanormale"/>
    <w:uiPriority w:val="39"/>
    <w:rsid w:val="00F70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F70699"/>
    <w:rPr>
      <w:color w:val="0000FF"/>
      <w:u w:val="single"/>
    </w:rPr>
  </w:style>
  <w:style w:type="paragraph" w:customStyle="1" w:styleId="Default">
    <w:name w:val="Default"/>
    <w:rsid w:val="00F70699"/>
    <w:pPr>
      <w:autoSpaceDE w:val="0"/>
      <w:autoSpaceDN w:val="0"/>
      <w:adjustRightInd w:val="0"/>
      <w:spacing w:after="0" w:line="240" w:lineRule="auto"/>
    </w:pPr>
    <w:rPr>
      <w:rFonts w:ascii="Arial" w:hAnsi="Arial" w:cs="Arial"/>
      <w:color w:val="000000"/>
      <w:sz w:val="24"/>
      <w:szCs w:val="24"/>
    </w:rPr>
  </w:style>
  <w:style w:type="paragraph" w:styleId="Intestazione">
    <w:name w:val="header"/>
    <w:basedOn w:val="Normale"/>
    <w:link w:val="IntestazioneCarattere"/>
    <w:uiPriority w:val="99"/>
    <w:unhideWhenUsed/>
    <w:rsid w:val="006D53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D5392"/>
  </w:style>
  <w:style w:type="paragraph" w:styleId="Pidipagina">
    <w:name w:val="footer"/>
    <w:basedOn w:val="Normale"/>
    <w:link w:val="PidipaginaCarattere"/>
    <w:uiPriority w:val="99"/>
    <w:unhideWhenUsed/>
    <w:rsid w:val="006D53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D5392"/>
  </w:style>
  <w:style w:type="character" w:customStyle="1" w:styleId="Titolo2Carattere">
    <w:name w:val="Titolo 2 Carattere"/>
    <w:basedOn w:val="Carpredefinitoparagrafo"/>
    <w:link w:val="Titolo2"/>
    <w:uiPriority w:val="9"/>
    <w:rsid w:val="00557632"/>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557632"/>
    <w:rPr>
      <w:b/>
      <w:bCs/>
    </w:rPr>
  </w:style>
  <w:style w:type="paragraph" w:styleId="NormaleWeb">
    <w:name w:val="Normal (Web)"/>
    <w:basedOn w:val="Normale"/>
    <w:uiPriority w:val="99"/>
    <w:semiHidden/>
    <w:unhideWhenUsed/>
    <w:rsid w:val="0055763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62788">
      <w:bodyDiv w:val="1"/>
      <w:marLeft w:val="0"/>
      <w:marRight w:val="0"/>
      <w:marTop w:val="0"/>
      <w:marBottom w:val="0"/>
      <w:divBdr>
        <w:top w:val="none" w:sz="0" w:space="0" w:color="auto"/>
        <w:left w:val="none" w:sz="0" w:space="0" w:color="auto"/>
        <w:bottom w:val="none" w:sz="0" w:space="0" w:color="auto"/>
        <w:right w:val="none" w:sz="0" w:space="0" w:color="auto"/>
      </w:divBdr>
    </w:div>
    <w:div w:id="88999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pipa.tn.it" TargetMode="External"/><Relationship Id="rId18" Type="http://schemas.openxmlformats.org/officeDocument/2006/relationships/image" Target="media/image5.png"/><Relationship Id="rId26"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ail@upipa.tn.it"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oronavirusinfo.altervista.org/prevenire-il-contagio-da-coronavirus-sars-cov-2-con-l-igiene-delle-man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youtube.com/watch?v=_WzPHqNSVzg"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coronavirusinfo.altervista.org/prevenire-il-contagio-da-coronavirus-sars-cov-2-con-l-igiene-delle-mani/"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8FC9515AECA3443A79A42F73A310797" ma:contentTypeVersion="10" ma:contentTypeDescription="Creare un nuovo documento." ma:contentTypeScope="" ma:versionID="16cc5e63b2f179751662525d10c63e07">
  <xsd:schema xmlns:xsd="http://www.w3.org/2001/XMLSchema" xmlns:xs="http://www.w3.org/2001/XMLSchema" xmlns:p="http://schemas.microsoft.com/office/2006/metadata/properties" xmlns:ns2="012cedf2-115d-4072-bef1-fcb0d9b88034" xmlns:ns3="d1b73559-14d8-4992-88cd-7be4a054538e" targetNamespace="http://schemas.microsoft.com/office/2006/metadata/properties" ma:root="true" ma:fieldsID="44d480fa2ddbd35c1c76501b3ea577e8" ns2:_="" ns3:_="">
    <xsd:import namespace="012cedf2-115d-4072-bef1-fcb0d9b88034"/>
    <xsd:import namespace="d1b73559-14d8-4992-88cd-7be4a05453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cedf2-115d-4072-bef1-fcb0d9b88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73559-14d8-4992-88cd-7be4a054538e"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80AE0-C321-466F-AB49-088590F200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0FF13E-8DD7-4C0E-AFBD-B0395C2E9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cedf2-115d-4072-bef1-fcb0d9b88034"/>
    <ds:schemaRef ds:uri="d1b73559-14d8-4992-88cd-7be4a0545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3BA53-944F-4F47-96AF-75B2F913A10C}">
  <ds:schemaRefs>
    <ds:schemaRef ds:uri="http://schemas.microsoft.com/sharepoint/v3/contenttype/forms"/>
  </ds:schemaRefs>
</ds:datastoreItem>
</file>

<file path=customXml/itemProps4.xml><?xml version="1.0" encoding="utf-8"?>
<ds:datastoreItem xmlns:ds="http://schemas.openxmlformats.org/officeDocument/2006/customXml" ds:itemID="{398E1259-5C6F-40A0-BBA0-CC12E5B9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9</Pages>
  <Words>2201</Words>
  <Characters>12546</Characters>
  <Application>Microsoft Office Word</Application>
  <DocSecurity>0</DocSecurity>
  <Lines>104</Lines>
  <Paragraphs>29</Paragraphs>
  <ScaleCrop>false</ScaleCrop>
  <Company/>
  <LinksUpToDate>false</LinksUpToDate>
  <CharactersWithSpaces>14718</CharactersWithSpaces>
  <SharedDoc>false</SharedDoc>
  <HLinks>
    <vt:vector size="30" baseType="variant">
      <vt:variant>
        <vt:i4>2162813</vt:i4>
      </vt:variant>
      <vt:variant>
        <vt:i4>12</vt:i4>
      </vt:variant>
      <vt:variant>
        <vt:i4>0</vt:i4>
      </vt:variant>
      <vt:variant>
        <vt:i4>5</vt:i4>
      </vt:variant>
      <vt:variant>
        <vt:lpwstr>https://coronavirusinfo.altervista.org/prevenire-il-contagio-da-coronavirus-sars-cov-2-con-l-igiene-delle-mani/</vt:lpwstr>
      </vt:variant>
      <vt:variant>
        <vt:lpwstr/>
      </vt:variant>
      <vt:variant>
        <vt:i4>2162813</vt:i4>
      </vt:variant>
      <vt:variant>
        <vt:i4>9</vt:i4>
      </vt:variant>
      <vt:variant>
        <vt:i4>0</vt:i4>
      </vt:variant>
      <vt:variant>
        <vt:i4>5</vt:i4>
      </vt:variant>
      <vt:variant>
        <vt:lpwstr>https://coronavirusinfo.altervista.org/prevenire-il-contagio-da-coronavirus-sars-cov-2-con-l-igiene-delle-mani/</vt:lpwstr>
      </vt:variant>
      <vt:variant>
        <vt:lpwstr/>
      </vt:variant>
      <vt:variant>
        <vt:i4>2097178</vt:i4>
      </vt:variant>
      <vt:variant>
        <vt:i4>6</vt:i4>
      </vt:variant>
      <vt:variant>
        <vt:i4>0</vt:i4>
      </vt:variant>
      <vt:variant>
        <vt:i4>5</vt:i4>
      </vt:variant>
      <vt:variant>
        <vt:lpwstr>https://www.youtube.com/watch?v=_WzPHqNSVzg</vt:lpwstr>
      </vt:variant>
      <vt:variant>
        <vt:lpwstr/>
      </vt:variant>
      <vt:variant>
        <vt:i4>7864441</vt:i4>
      </vt:variant>
      <vt:variant>
        <vt:i4>3</vt:i4>
      </vt:variant>
      <vt:variant>
        <vt:i4>0</vt:i4>
      </vt:variant>
      <vt:variant>
        <vt:i4>5</vt:i4>
      </vt:variant>
      <vt:variant>
        <vt:lpwstr>http://www.upipa.tn.it/</vt:lpwstr>
      </vt:variant>
      <vt:variant>
        <vt:lpwstr/>
      </vt:variant>
      <vt:variant>
        <vt:i4>983136</vt:i4>
      </vt:variant>
      <vt:variant>
        <vt:i4>0</vt:i4>
      </vt:variant>
      <vt:variant>
        <vt:i4>0</vt:i4>
      </vt:variant>
      <vt:variant>
        <vt:i4>5</vt:i4>
      </vt:variant>
      <vt:variant>
        <vt:lpwstr>mailto:mail@upipa.tn.it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Arlanch</dc:creator>
  <cp:keywords/>
  <dc:description/>
  <cp:lastModifiedBy>Eleonora Negri</cp:lastModifiedBy>
  <cp:revision>142</cp:revision>
  <dcterms:created xsi:type="dcterms:W3CDTF">2020-03-26T17:26:00Z</dcterms:created>
  <dcterms:modified xsi:type="dcterms:W3CDTF">2020-04-07T10:49:00Z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0x01010038FC9515AECA3443A79A42F73A310797</vt:lpwstr>
  </property>
</Properties>
</file>